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70" w:rsidRPr="00085A70" w:rsidRDefault="00085A70" w:rsidP="00085A70">
      <w:pPr>
        <w:shd w:val="clear" w:color="auto" w:fill="FFFFFF"/>
        <w:spacing w:after="115" w:line="25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85A70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</w:rPr>
        <w:t>Правила безопасного обращения с пиротехникой!</w:t>
      </w:r>
    </w:p>
    <w:p w:rsidR="00085A70" w:rsidRPr="00085A70" w:rsidRDefault="00085A70" w:rsidP="0008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05000" cy="1266825"/>
            <wp:effectExtent l="19050" t="0" r="0" b="0"/>
            <wp:docPr id="1" name="Рисунок 1" descr="https://543spb.edusite.ru/images/p119_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43spb.edusite.ru/images/p119_0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Уже меньше месяца отделяет нас от наступления Нового года, праздника, ожидаемого всеми без исключения. Городские площади уже украшены нарядными ёлочками, а яркие витрины магазинов приглашают за новогодними подарками. И уже традиционно часть семейных праздничных бюджетов будет потрачена на приобретение различной пиротехники.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Но в погоне за спецэффектами многие забывают, что в руках опасная вещь.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Основу фейерверков и других подобных им изделий составляют пиротехнические составы – смеси горючих веществ и окислителей. Эти составы </w:t>
      </w:r>
      <w:r w:rsidRPr="00085A70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должны</w:t>
      </w: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 легко воспламеняться и ярко гореть. Поэтому фейерверки являются огнеопасными изделиями и требуют повышенного внимания при обращении с ними!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Значительное количество пожаров происходит из-за нарушений </w:t>
      </w:r>
      <w:r w:rsidRPr="00085A70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правил</w:t>
      </w: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 использования пиротехники или использования некачественной продукции, не прошедшей сертификационные испытания.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Пиротехника, по сути, это те же взрывчатые вещества, и она способна натворить немало бед, если не уметь с ней обращаться. А правила безопасности очень просты и заключаются в следующем: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sz w:val="27"/>
          <w:szCs w:val="27"/>
        </w:rPr>
        <w:t>Применение пиротехнической продукции </w:t>
      </w:r>
      <w:r w:rsidRPr="00085A70">
        <w:rPr>
          <w:rFonts w:ascii="Times New Roman" w:eastAsia="Times New Roman" w:hAnsi="Times New Roman" w:cs="Times New Roman"/>
          <w:iCs/>
          <w:sz w:val="27"/>
          <w:szCs w:val="27"/>
        </w:rPr>
        <w:t xml:space="preserve">должно </w:t>
      </w:r>
      <w:r w:rsidRPr="00085A70">
        <w:rPr>
          <w:rFonts w:ascii="Times New Roman" w:eastAsia="Times New Roman" w:hAnsi="Times New Roman" w:cs="Times New Roman"/>
          <w:sz w:val="27"/>
          <w:szCs w:val="27"/>
        </w:rPr>
        <w:t>осуществляться исключительно в соответствии с требованиями инструкции по эксплуатации завода-изготовителя, которая содержит: ограничения по условиям применения изделия, способы безопасного запуска, размеры опасной зоны, условия хранения, срок годности и способы утилизации.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sz w:val="27"/>
          <w:szCs w:val="27"/>
        </w:rPr>
        <w:t>Применение пиротехнических изделий запрещается: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в помещениях, зданиях, сооружениях, а также на крышах, балконах и лоджиях;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на территориях взрывоопасных и пожароопасных объектов, возле линий электропередач;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на сценических площадках при проведении концертных и торжественных мероприятий.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sz w:val="27"/>
          <w:szCs w:val="27"/>
        </w:rPr>
        <w:t>Правила безопасности при запуске петард и фейерверков.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тщательно изучите перед запуском инструкцию!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перед тем как поджечь фитиль вы </w:t>
      </w:r>
      <w:r w:rsidRPr="00085A70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должны</w:t>
      </w: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 точно знать, где у изделия верх и откуда будут вылетать горящие элементы. Нельзя даже в шутку направлять фейерверки в сторону зрителей;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площадка для запуска </w:t>
      </w:r>
      <w:r w:rsidRPr="00085A70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должна</w:t>
      </w: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 быть ровной, над ней не</w:t>
      </w:r>
      <w:r w:rsidRPr="00085A70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должно</w:t>
      </w: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 быть деревьев, линий электропередач и др. препятствий. Кроме того, она </w:t>
      </w:r>
      <w:r w:rsidRPr="00085A70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должна</w:t>
      </w: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 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людей;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не бросайте горящие петарды в людей и животных!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запускать петарды детям запрещено!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не задерживайте горящую петарду в руках!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нельзя помещать петарду в замкнутый объем: банку, ведро, бутылку!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используйте петарды только на открытом воздухе!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приближаться к горящей петарде нельзя ближе, чем на 5-10 м!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хранить и переносить петарды следует только в упаковке!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не носите петарды в карманах!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разбирать петарду запрещается!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категорически запрещается сжигать фейерверки на кострах.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ни в коем случае не наклоняйтесь над пиротехникой;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если петарда не сработала – не пытайтесь проверить или поджечь фитиль еще раз;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не запускайте ракеты </w:t>
      </w:r>
      <w:proofErr w:type="gramStart"/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proofErr w:type="gramEnd"/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инструкции;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- уничтожают фейерверки, поместив их в воду на срок до двух суток. После этого их можно выбросить с бытовым мусором;</w:t>
      </w:r>
    </w:p>
    <w:p w:rsidR="00085A70" w:rsidRPr="00085A70" w:rsidRDefault="00085A70" w:rsidP="00085A70">
      <w:pPr>
        <w:shd w:val="clear" w:color="auto" w:fill="FFFFFF"/>
        <w:spacing w:after="0" w:line="235" w:lineRule="atLeast"/>
        <w:ind w:left="58" w:right="58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70">
        <w:rPr>
          <w:rFonts w:ascii="Times New Roman" w:eastAsia="Times New Roman" w:hAnsi="Times New Roman" w:cs="Times New Roman"/>
          <w:color w:val="000000"/>
          <w:sz w:val="27"/>
          <w:szCs w:val="27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 </w:t>
      </w:r>
    </w:p>
    <w:p w:rsidR="0022468D" w:rsidRDefault="0022468D"/>
    <w:sectPr w:rsidR="0022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A70"/>
    <w:rsid w:val="00085A70"/>
    <w:rsid w:val="0022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8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2021-12-28T08:18:00Z</dcterms:created>
  <dcterms:modified xsi:type="dcterms:W3CDTF">2021-12-28T08:18:00Z</dcterms:modified>
</cp:coreProperties>
</file>