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72" w:rsidRDefault="00D45972" w:rsidP="00D45972">
      <w:pPr>
        <w:ind w:hanging="426"/>
        <w:jc w:val="right"/>
        <w:rPr>
          <w:i w:val="0"/>
          <w:noProof/>
        </w:rPr>
      </w:pPr>
      <w:r>
        <w:rPr>
          <w:i w:val="0"/>
          <w:noProof/>
        </w:rPr>
        <w:t xml:space="preserve"> </w:t>
      </w:r>
    </w:p>
    <w:p w:rsidR="00884CA3" w:rsidRDefault="00F45DA7" w:rsidP="0020501A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290" cy="733425"/>
            <wp:effectExtent l="19050" t="0" r="0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D7" w:rsidRPr="0020501A" w:rsidRDefault="00790AD7" w:rsidP="0020501A">
      <w:pPr>
        <w:ind w:hanging="426"/>
        <w:jc w:val="center"/>
      </w:pPr>
    </w:p>
    <w:p w:rsidR="00884CA3" w:rsidRPr="00431D4B" w:rsidRDefault="00884CA3" w:rsidP="00884CA3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884CA3" w:rsidRPr="00431D4B" w:rsidRDefault="007E24DC" w:rsidP="00884CA3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>ЗОЛОТОСТЕП</w:t>
      </w:r>
      <w:r w:rsidR="00592D45">
        <w:rPr>
          <w:b/>
          <w:i w:val="0"/>
          <w:color w:val="000000"/>
          <w:spacing w:val="24"/>
          <w:sz w:val="28"/>
        </w:rPr>
        <w:t xml:space="preserve">СКОГО </w:t>
      </w:r>
      <w:r w:rsidR="00884CA3"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884CA3" w:rsidRDefault="00884CA3" w:rsidP="00884CA3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884CA3" w:rsidRDefault="00884CA3" w:rsidP="00884CA3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884CA3" w:rsidRDefault="00884CA3" w:rsidP="00884CA3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884CA3" w:rsidRDefault="00884CA3" w:rsidP="00884CA3"/>
    <w:p w:rsidR="00884CA3" w:rsidRDefault="00884CA3" w:rsidP="00884CA3">
      <w:pPr>
        <w:jc w:val="center"/>
      </w:pPr>
    </w:p>
    <w:p w:rsidR="0020501A" w:rsidRPr="00D63E08" w:rsidRDefault="00EC0447" w:rsidP="00884CA3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DB5DEF">
        <w:rPr>
          <w:i w:val="0"/>
          <w:sz w:val="28"/>
          <w:szCs w:val="28"/>
        </w:rPr>
        <w:t xml:space="preserve"> </w:t>
      </w:r>
      <w:r w:rsidR="00247700">
        <w:rPr>
          <w:i w:val="0"/>
          <w:sz w:val="28"/>
          <w:szCs w:val="28"/>
        </w:rPr>
        <w:t>31.12</w:t>
      </w:r>
      <w:r w:rsidR="002A4565">
        <w:rPr>
          <w:i w:val="0"/>
          <w:sz w:val="28"/>
          <w:szCs w:val="28"/>
        </w:rPr>
        <w:t>.20</w:t>
      </w:r>
      <w:r w:rsidR="00D63E08">
        <w:rPr>
          <w:i w:val="0"/>
          <w:sz w:val="28"/>
          <w:szCs w:val="28"/>
        </w:rPr>
        <w:t>20</w:t>
      </w:r>
      <w:r w:rsidR="00DB5DEF">
        <w:rPr>
          <w:i w:val="0"/>
          <w:sz w:val="28"/>
          <w:szCs w:val="28"/>
        </w:rPr>
        <w:t xml:space="preserve">   </w:t>
      </w:r>
      <w:r w:rsidR="001B0588">
        <w:rPr>
          <w:i w:val="0"/>
          <w:sz w:val="28"/>
          <w:szCs w:val="28"/>
        </w:rPr>
        <w:t xml:space="preserve"> №</w:t>
      </w:r>
      <w:r>
        <w:rPr>
          <w:i w:val="0"/>
          <w:sz w:val="28"/>
          <w:szCs w:val="28"/>
        </w:rPr>
        <w:t xml:space="preserve"> </w:t>
      </w:r>
      <w:r w:rsidR="00247700">
        <w:rPr>
          <w:i w:val="0"/>
          <w:sz w:val="28"/>
          <w:szCs w:val="28"/>
        </w:rPr>
        <w:t>58</w:t>
      </w:r>
    </w:p>
    <w:p w:rsidR="00884CA3" w:rsidRPr="00790AD7" w:rsidRDefault="00592D45" w:rsidP="0020501A">
      <w:pPr>
        <w:tabs>
          <w:tab w:val="left" w:pos="1985"/>
        </w:tabs>
        <w:jc w:val="center"/>
        <w:rPr>
          <w:sz w:val="18"/>
          <w:szCs w:val="18"/>
          <w:u w:val="single"/>
        </w:rPr>
      </w:pPr>
      <w:r w:rsidRPr="00790AD7">
        <w:rPr>
          <w:i w:val="0"/>
          <w:sz w:val="18"/>
          <w:szCs w:val="18"/>
        </w:rPr>
        <w:t xml:space="preserve">с. </w:t>
      </w:r>
      <w:r w:rsidR="007E24DC"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884CA3" w:rsidRDefault="00884CA3" w:rsidP="00884CA3">
      <w:pPr>
        <w:tabs>
          <w:tab w:val="left" w:pos="567"/>
        </w:tabs>
        <w:jc w:val="both"/>
        <w:rPr>
          <w:sz w:val="28"/>
        </w:rPr>
      </w:pPr>
    </w:p>
    <w:p w:rsidR="00884CA3" w:rsidRDefault="00884CA3" w:rsidP="00884CA3">
      <w:pPr>
        <w:jc w:val="both"/>
        <w:rPr>
          <w:b/>
          <w:sz w:val="28"/>
          <w:szCs w:val="28"/>
        </w:rPr>
      </w:pPr>
    </w:p>
    <w:p w:rsidR="005C718B" w:rsidRPr="005C718B" w:rsidRDefault="005C718B" w:rsidP="005C718B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5C718B" w:rsidRPr="005C718B" w:rsidRDefault="005C718B" w:rsidP="005C718B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№53</w:t>
      </w:r>
      <w:r w:rsidRPr="005C718B">
        <w:rPr>
          <w:b/>
          <w:bCs/>
          <w:i w:val="0"/>
          <w:sz w:val="28"/>
          <w:szCs w:val="28"/>
        </w:rPr>
        <w:t xml:space="preserve"> от 29.10.2019г.</w:t>
      </w:r>
    </w:p>
    <w:p w:rsidR="00790AD7" w:rsidRDefault="00790AD7" w:rsidP="00884CA3">
      <w:pPr>
        <w:jc w:val="both"/>
        <w:rPr>
          <w:b/>
          <w:i w:val="0"/>
          <w:sz w:val="28"/>
          <w:szCs w:val="28"/>
        </w:rPr>
      </w:pPr>
    </w:p>
    <w:p w:rsidR="00790AD7" w:rsidRDefault="00790AD7" w:rsidP="00884CA3">
      <w:pPr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В </w:t>
      </w:r>
      <w:r w:rsidR="007F3452">
        <w:rPr>
          <w:i w:val="0"/>
          <w:sz w:val="28"/>
          <w:szCs w:val="28"/>
        </w:rPr>
        <w:t xml:space="preserve"> целях  повышения  эффективного управления информационными ресурсами</w:t>
      </w:r>
      <w:r w:rsidR="00AF2492">
        <w:rPr>
          <w:i w:val="0"/>
          <w:sz w:val="28"/>
          <w:szCs w:val="28"/>
        </w:rPr>
        <w:t xml:space="preserve">, руководствуясь Уставом  </w:t>
      </w:r>
      <w:r w:rsidR="007E24DC">
        <w:rPr>
          <w:i w:val="0"/>
          <w:sz w:val="28"/>
          <w:szCs w:val="28"/>
        </w:rPr>
        <w:t>Золотостеп</w:t>
      </w:r>
      <w:r w:rsidR="00AF2492">
        <w:rPr>
          <w:i w:val="0"/>
          <w:sz w:val="28"/>
          <w:szCs w:val="28"/>
        </w:rPr>
        <w:t>ского  муниципального образования</w:t>
      </w:r>
      <w:r>
        <w:rPr>
          <w:i w:val="0"/>
          <w:sz w:val="28"/>
          <w:szCs w:val="28"/>
        </w:rPr>
        <w:t xml:space="preserve">, администрация </w:t>
      </w:r>
      <w:r w:rsidR="007E24DC">
        <w:rPr>
          <w:i w:val="0"/>
          <w:sz w:val="28"/>
          <w:szCs w:val="28"/>
        </w:rPr>
        <w:t>Золотостеп</w:t>
      </w:r>
      <w:r>
        <w:rPr>
          <w:i w:val="0"/>
          <w:sz w:val="28"/>
          <w:szCs w:val="28"/>
        </w:rPr>
        <w:t>ского  муниципального образования ПОСТАНОВЛЯЕТ:</w:t>
      </w:r>
    </w:p>
    <w:p w:rsidR="0098342B" w:rsidRDefault="0098342B" w:rsidP="0098342B">
      <w:pPr>
        <w:ind w:firstLine="708"/>
        <w:jc w:val="both"/>
        <w:rPr>
          <w:i w:val="0"/>
          <w:sz w:val="28"/>
          <w:szCs w:val="28"/>
        </w:rPr>
      </w:pPr>
      <w:r w:rsidRPr="0098342B">
        <w:rPr>
          <w:i w:val="0"/>
          <w:sz w:val="28"/>
          <w:szCs w:val="28"/>
        </w:rPr>
        <w:t xml:space="preserve">1. </w:t>
      </w:r>
      <w:r w:rsidRPr="00C906F8">
        <w:rPr>
          <w:i w:val="0"/>
          <w:sz w:val="28"/>
          <w:szCs w:val="28"/>
        </w:rPr>
        <w:t>Внести следующие изменения в постановление  администр</w:t>
      </w:r>
      <w:r w:rsidRPr="00C906F8">
        <w:rPr>
          <w:i w:val="0"/>
          <w:sz w:val="28"/>
          <w:szCs w:val="28"/>
        </w:rPr>
        <w:t>а</w:t>
      </w:r>
      <w:r w:rsidRPr="00C906F8">
        <w:rPr>
          <w:i w:val="0"/>
          <w:sz w:val="28"/>
          <w:szCs w:val="28"/>
        </w:rPr>
        <w:t>ции Золотостепского муниципального образования от 29.10.2019г. № 53 «</w:t>
      </w:r>
      <w:r w:rsidRPr="00C906F8">
        <w:rPr>
          <w:bCs/>
          <w:i w:val="0"/>
          <w:sz w:val="28"/>
          <w:szCs w:val="28"/>
        </w:rPr>
        <w:t>Об у</w:t>
      </w:r>
      <w:r w:rsidRPr="00C906F8">
        <w:rPr>
          <w:bCs/>
          <w:i w:val="0"/>
          <w:sz w:val="28"/>
          <w:szCs w:val="28"/>
        </w:rPr>
        <w:t>т</w:t>
      </w:r>
      <w:r w:rsidRPr="00C906F8">
        <w:rPr>
          <w:bCs/>
          <w:i w:val="0"/>
          <w:sz w:val="28"/>
          <w:szCs w:val="28"/>
        </w:rPr>
        <w:t xml:space="preserve">верждении муниципальной программы  </w:t>
      </w:r>
      <w:r w:rsidRPr="00C906F8">
        <w:rPr>
          <w:i w:val="0"/>
          <w:iCs w:val="0"/>
          <w:sz w:val="28"/>
          <w:szCs w:val="28"/>
        </w:rPr>
        <w:t>«Информатизация администрации Золотостепского муниципального образования  на 2020-2022 годы»</w:t>
      </w:r>
      <w:r w:rsidRPr="00C906F8">
        <w:rPr>
          <w:i w:val="0"/>
          <w:sz w:val="28"/>
          <w:szCs w:val="28"/>
        </w:rPr>
        <w:t>:</w:t>
      </w:r>
    </w:p>
    <w:p w:rsidR="00364230" w:rsidRDefault="00364230" w:rsidP="0036423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 программы строка «Объемы и источники финансирования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5"/>
      </w:tblGrid>
      <w:tr w:rsidR="00364230" w:rsidTr="003642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30" w:rsidRDefault="0036423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Объемы  и источники финансирования программы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30" w:rsidRPr="00A61030" w:rsidRDefault="00364230" w:rsidP="00364230">
            <w:pPr>
              <w:widowControl/>
              <w:autoSpaceDE/>
              <w:autoSpaceDN/>
              <w:adjustRightInd/>
              <w:ind w:firstLine="288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A61030">
              <w:rPr>
                <w:rFonts w:ascii="Times New Roman CYR" w:hAnsi="Times New Roman CYR" w:cs="Times New Roman CYR"/>
                <w:i w:val="0"/>
                <w:iCs w:val="0"/>
                <w:color w:val="000000"/>
                <w:sz w:val="24"/>
                <w:szCs w:val="24"/>
              </w:rPr>
              <w:t xml:space="preserve">Общий объем финансовых средств местного бюджета </w:t>
            </w:r>
            <w:r>
              <w:rPr>
                <w:rFonts w:ascii="Times New Roman CYR" w:hAnsi="Times New Roman CYR" w:cs="Times New Roman CYR"/>
                <w:i w:val="0"/>
                <w:iCs w:val="0"/>
                <w:color w:val="000000"/>
                <w:sz w:val="24"/>
                <w:szCs w:val="24"/>
              </w:rPr>
              <w:t>поселения</w:t>
            </w:r>
            <w:r w:rsidRPr="00A61030">
              <w:rPr>
                <w:rFonts w:ascii="Times New Roman CYR" w:hAnsi="Times New Roman CYR" w:cs="Times New Roman CYR"/>
                <w:i w:val="0"/>
                <w:iCs w:val="0"/>
                <w:color w:val="000000"/>
                <w:sz w:val="24"/>
                <w:szCs w:val="24"/>
              </w:rPr>
              <w:t>, необходимых для реализации системы программных мероприятий составляет </w:t>
            </w:r>
            <w:r>
              <w:rPr>
                <w:rFonts w:ascii="Times New Roman CYR" w:hAnsi="Times New Roman CYR" w:cs="Times New Roman CYR"/>
                <w:i w:val="0"/>
                <w:iCs w:val="0"/>
                <w:color w:val="000000"/>
                <w:sz w:val="24"/>
                <w:szCs w:val="24"/>
              </w:rPr>
              <w:t xml:space="preserve"> 27</w:t>
            </w:r>
            <w:r w:rsidR="00247700">
              <w:rPr>
                <w:rFonts w:ascii="Times New Roman CYR" w:hAnsi="Times New Roman CYR" w:cs="Times New Roman CYR"/>
                <w:i w:val="0"/>
                <w:iCs w:val="0"/>
                <w:color w:val="000000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i w:val="0"/>
                <w:iCs w:val="0"/>
                <w:color w:val="000000"/>
                <w:sz w:val="24"/>
                <w:szCs w:val="24"/>
              </w:rPr>
              <w:t>,5 тыс.</w:t>
            </w:r>
            <w:r w:rsidRPr="00A61030">
              <w:rPr>
                <w:rFonts w:ascii="Times New Roman CYR" w:hAnsi="Times New Roman CYR" w:cs="Times New Roman CYR"/>
                <w:i w:val="0"/>
                <w:iCs w:val="0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364230" w:rsidRPr="00A61030" w:rsidRDefault="00364230" w:rsidP="00364230">
            <w:pPr>
              <w:widowControl/>
              <w:autoSpaceDE/>
              <w:autoSpaceDN/>
              <w:adjustRightInd/>
              <w:ind w:firstLine="288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4"/>
                <w:szCs w:val="24"/>
              </w:rPr>
              <w:t xml:space="preserve">- 2020 год – </w:t>
            </w:r>
            <w:r w:rsidRPr="00A61030">
              <w:rPr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  <w:color w:val="000000"/>
                <w:sz w:val="24"/>
                <w:szCs w:val="24"/>
              </w:rPr>
              <w:t>10</w:t>
            </w:r>
            <w:r w:rsidR="00247700">
              <w:rPr>
                <w:i w:val="0"/>
                <w:iCs w:val="0"/>
                <w:color w:val="000000"/>
                <w:sz w:val="24"/>
                <w:szCs w:val="24"/>
              </w:rPr>
              <w:t>0</w:t>
            </w:r>
            <w:r>
              <w:rPr>
                <w:i w:val="0"/>
                <w:iCs w:val="0"/>
                <w:color w:val="000000"/>
                <w:sz w:val="24"/>
                <w:szCs w:val="24"/>
              </w:rPr>
              <w:t>,5 ты</w:t>
            </w:r>
            <w:r w:rsidRPr="00A61030">
              <w:rPr>
                <w:i w:val="0"/>
                <w:iCs w:val="0"/>
                <w:color w:val="000000"/>
                <w:sz w:val="24"/>
                <w:szCs w:val="24"/>
              </w:rPr>
              <w:t>с.руб.;</w:t>
            </w:r>
          </w:p>
          <w:p w:rsidR="00364230" w:rsidRPr="00A61030" w:rsidRDefault="00364230" w:rsidP="00364230">
            <w:pPr>
              <w:widowControl/>
              <w:autoSpaceDE/>
              <w:autoSpaceDN/>
              <w:adjustRightInd/>
              <w:ind w:firstLine="288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4"/>
                <w:szCs w:val="24"/>
              </w:rPr>
              <w:t xml:space="preserve">- 2021 год –  </w:t>
            </w:r>
            <w:r w:rsidRPr="00DE6B7F">
              <w:rPr>
                <w:i w:val="0"/>
                <w:iCs w:val="0"/>
                <w:sz w:val="24"/>
                <w:szCs w:val="24"/>
              </w:rPr>
              <w:t>100</w:t>
            </w:r>
            <w:r>
              <w:rPr>
                <w:i w:val="0"/>
                <w:iCs w:val="0"/>
                <w:color w:val="000000"/>
                <w:sz w:val="24"/>
                <w:szCs w:val="24"/>
              </w:rPr>
              <w:t>,0</w:t>
            </w:r>
            <w:r w:rsidRPr="00A61030">
              <w:rPr>
                <w:i w:val="0"/>
                <w:iCs w:val="0"/>
                <w:color w:val="000000"/>
                <w:sz w:val="24"/>
                <w:szCs w:val="24"/>
              </w:rPr>
              <w:t>тыс.руб.;</w:t>
            </w:r>
          </w:p>
          <w:p w:rsidR="00364230" w:rsidRPr="00A61030" w:rsidRDefault="00364230" w:rsidP="00364230">
            <w:pPr>
              <w:widowControl/>
              <w:autoSpaceDE/>
              <w:autoSpaceDN/>
              <w:adjustRightInd/>
              <w:ind w:firstLine="288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4"/>
                <w:szCs w:val="24"/>
              </w:rPr>
              <w:t>- 2022 год –  77,0</w:t>
            </w:r>
            <w:r w:rsidRPr="00A61030">
              <w:rPr>
                <w:i w:val="0"/>
                <w:iCs w:val="0"/>
                <w:color w:val="000000"/>
                <w:sz w:val="24"/>
                <w:szCs w:val="24"/>
              </w:rPr>
              <w:t>тыс.руб.</w:t>
            </w:r>
          </w:p>
          <w:p w:rsidR="00364230" w:rsidRDefault="00364230" w:rsidP="00364230">
            <w:pPr>
              <w:suppressAutoHyphens/>
              <w:rPr>
                <w:sz w:val="28"/>
                <w:szCs w:val="28"/>
                <w:lang w:eastAsia="ar-SA"/>
              </w:rPr>
            </w:pPr>
            <w:bookmarkStart w:id="0" w:name="C28"/>
            <w:bookmarkEnd w:id="0"/>
            <w:r w:rsidRPr="00A61030">
              <w:rPr>
                <w:i w:val="0"/>
                <w:iCs w:val="0"/>
                <w:color w:val="000000"/>
                <w:sz w:val="24"/>
                <w:szCs w:val="24"/>
              </w:rPr>
              <w:t xml:space="preserve">Объемы финансирования, предусмотренные Программой, подлежат ежегодной корректировке при формировании и утверждении местного бюджета </w:t>
            </w:r>
            <w:r>
              <w:rPr>
                <w:i w:val="0"/>
                <w:iCs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A61030">
              <w:rPr>
                <w:i w:val="0"/>
                <w:iCs w:val="0"/>
                <w:color w:val="000000"/>
                <w:sz w:val="24"/>
                <w:szCs w:val="24"/>
              </w:rPr>
              <w:t xml:space="preserve"> на соответствующий год</w:t>
            </w:r>
          </w:p>
        </w:tc>
      </w:tr>
    </w:tbl>
    <w:p w:rsidR="00364230" w:rsidRPr="00364230" w:rsidRDefault="00364230" w:rsidP="00364230">
      <w:pPr>
        <w:widowControl/>
        <w:autoSpaceDE/>
        <w:autoSpaceDN/>
        <w:adjustRightInd/>
        <w:ind w:firstLine="720"/>
        <w:jc w:val="both"/>
        <w:rPr>
          <w:i w:val="0"/>
          <w:iCs w:val="0"/>
          <w:color w:val="000000"/>
          <w:sz w:val="28"/>
          <w:szCs w:val="28"/>
        </w:rPr>
      </w:pPr>
      <w:r w:rsidRPr="00364230">
        <w:rPr>
          <w:i w:val="0"/>
          <w:sz w:val="28"/>
          <w:szCs w:val="28"/>
        </w:rPr>
        <w:t xml:space="preserve">- раздел 3 Программы изложить в новой редакции: </w:t>
      </w:r>
      <w:r w:rsidRPr="00364230">
        <w:rPr>
          <w:i w:val="0"/>
          <w:iCs w:val="0"/>
          <w:color w:val="000000"/>
          <w:sz w:val="28"/>
          <w:szCs w:val="28"/>
        </w:rPr>
        <w:t>Финансовой основой реализации целевой Программы являются средства местного бюджета муниципального образования. Общий прогнозный объём ассигнований по реализации Программы составляет  27</w:t>
      </w:r>
      <w:r w:rsidR="00247700">
        <w:rPr>
          <w:i w:val="0"/>
          <w:iCs w:val="0"/>
          <w:color w:val="000000"/>
          <w:sz w:val="28"/>
          <w:szCs w:val="28"/>
        </w:rPr>
        <w:t>7</w:t>
      </w:r>
      <w:r w:rsidRPr="00364230">
        <w:rPr>
          <w:i w:val="0"/>
          <w:iCs w:val="0"/>
          <w:color w:val="000000"/>
          <w:sz w:val="28"/>
          <w:szCs w:val="28"/>
        </w:rPr>
        <w:t>,5</w:t>
      </w:r>
      <w:r w:rsidRPr="00364230">
        <w:rPr>
          <w:b/>
          <w:bCs/>
          <w:i w:val="0"/>
          <w:iCs w:val="0"/>
          <w:color w:val="000000"/>
          <w:sz w:val="28"/>
          <w:szCs w:val="28"/>
        </w:rPr>
        <w:t> </w:t>
      </w:r>
      <w:r w:rsidRPr="00364230">
        <w:rPr>
          <w:i w:val="0"/>
          <w:iCs w:val="0"/>
          <w:color w:val="000000"/>
          <w:sz w:val="28"/>
          <w:szCs w:val="28"/>
        </w:rPr>
        <w:t>тыс. рублей (прогнозно), в том числе по годам реализации:</w:t>
      </w:r>
    </w:p>
    <w:p w:rsidR="00364230" w:rsidRPr="00364230" w:rsidRDefault="00364230" w:rsidP="00364230">
      <w:pPr>
        <w:widowControl/>
        <w:autoSpaceDE/>
        <w:autoSpaceDN/>
        <w:adjustRightInd/>
        <w:ind w:firstLine="720"/>
        <w:rPr>
          <w:i w:val="0"/>
          <w:iCs w:val="0"/>
          <w:color w:val="000000"/>
          <w:sz w:val="28"/>
          <w:szCs w:val="28"/>
        </w:rPr>
      </w:pPr>
      <w:r w:rsidRPr="00364230">
        <w:rPr>
          <w:i w:val="0"/>
          <w:iCs w:val="0"/>
          <w:color w:val="000000"/>
          <w:sz w:val="28"/>
          <w:szCs w:val="28"/>
        </w:rPr>
        <w:t>2020 год – 10</w:t>
      </w:r>
      <w:r w:rsidR="00247700">
        <w:rPr>
          <w:i w:val="0"/>
          <w:iCs w:val="0"/>
          <w:color w:val="000000"/>
          <w:sz w:val="28"/>
          <w:szCs w:val="28"/>
        </w:rPr>
        <w:t>0</w:t>
      </w:r>
      <w:r w:rsidRPr="00364230">
        <w:rPr>
          <w:i w:val="0"/>
          <w:iCs w:val="0"/>
          <w:color w:val="000000"/>
          <w:sz w:val="28"/>
          <w:szCs w:val="28"/>
        </w:rPr>
        <w:t>,5 тыс.руб. (прогнозно)</w:t>
      </w:r>
    </w:p>
    <w:p w:rsidR="00364230" w:rsidRPr="00364230" w:rsidRDefault="00364230" w:rsidP="00364230">
      <w:pPr>
        <w:widowControl/>
        <w:autoSpaceDE/>
        <w:autoSpaceDN/>
        <w:adjustRightInd/>
        <w:ind w:firstLine="720"/>
        <w:rPr>
          <w:i w:val="0"/>
          <w:iCs w:val="0"/>
          <w:color w:val="000000"/>
          <w:sz w:val="28"/>
          <w:szCs w:val="28"/>
        </w:rPr>
      </w:pPr>
      <w:r w:rsidRPr="00364230">
        <w:rPr>
          <w:i w:val="0"/>
          <w:iCs w:val="0"/>
          <w:color w:val="000000"/>
          <w:sz w:val="28"/>
          <w:szCs w:val="28"/>
        </w:rPr>
        <w:t>2021 год – 100,0 тыс.руб. (прогнозно)</w:t>
      </w:r>
    </w:p>
    <w:p w:rsidR="00364230" w:rsidRPr="00364230" w:rsidRDefault="00364230" w:rsidP="00364230">
      <w:pPr>
        <w:widowControl/>
        <w:autoSpaceDE/>
        <w:autoSpaceDN/>
        <w:adjustRightInd/>
        <w:ind w:firstLine="720"/>
        <w:rPr>
          <w:i w:val="0"/>
          <w:iCs w:val="0"/>
          <w:color w:val="000000"/>
          <w:sz w:val="28"/>
          <w:szCs w:val="28"/>
        </w:rPr>
      </w:pPr>
      <w:r w:rsidRPr="00364230">
        <w:rPr>
          <w:i w:val="0"/>
          <w:iCs w:val="0"/>
          <w:color w:val="000000"/>
          <w:sz w:val="28"/>
          <w:szCs w:val="28"/>
        </w:rPr>
        <w:t>2022 год – 77,0 тыс.руб. (прогнозно)</w:t>
      </w:r>
    </w:p>
    <w:p w:rsidR="00D63E08" w:rsidRPr="00364230" w:rsidRDefault="0098342B" w:rsidP="00364230">
      <w:pPr>
        <w:ind w:firstLine="708"/>
        <w:jc w:val="both"/>
        <w:rPr>
          <w:i w:val="0"/>
          <w:sz w:val="28"/>
          <w:szCs w:val="28"/>
        </w:rPr>
      </w:pPr>
      <w:r w:rsidRPr="00364230">
        <w:rPr>
          <w:i w:val="0"/>
          <w:sz w:val="28"/>
          <w:szCs w:val="28"/>
        </w:rPr>
        <w:t xml:space="preserve">- </w:t>
      </w:r>
      <w:r w:rsidR="00D63E08" w:rsidRPr="00364230">
        <w:rPr>
          <w:i w:val="0"/>
          <w:sz w:val="28"/>
          <w:szCs w:val="28"/>
        </w:rPr>
        <w:t>Перечень  мероприятий муниципальной целевой программы</w:t>
      </w:r>
    </w:p>
    <w:p w:rsidR="0098342B" w:rsidRPr="00D63E08" w:rsidRDefault="00D63E08" w:rsidP="00364230">
      <w:pPr>
        <w:pStyle w:val="a6"/>
        <w:jc w:val="both"/>
        <w:rPr>
          <w:sz w:val="28"/>
          <w:szCs w:val="28"/>
        </w:rPr>
      </w:pPr>
      <w:r w:rsidRPr="00364230">
        <w:rPr>
          <w:sz w:val="28"/>
          <w:szCs w:val="28"/>
        </w:rPr>
        <w:lastRenderedPageBreak/>
        <w:t>«Информатизация администрации Золотостепского  муниципального</w:t>
      </w:r>
      <w:r w:rsidRPr="00D63E08">
        <w:rPr>
          <w:sz w:val="28"/>
          <w:szCs w:val="28"/>
        </w:rPr>
        <w:t xml:space="preserve"> образования  на 2020-2022 годы»</w:t>
      </w:r>
      <w:r>
        <w:rPr>
          <w:sz w:val="28"/>
          <w:szCs w:val="28"/>
        </w:rPr>
        <w:t xml:space="preserve"> </w:t>
      </w:r>
      <w:r w:rsidR="0098342B" w:rsidRPr="00D63E08">
        <w:rPr>
          <w:sz w:val="28"/>
          <w:szCs w:val="28"/>
        </w:rPr>
        <w:t>изложить в новой редакции (прилагается).</w:t>
      </w:r>
    </w:p>
    <w:p w:rsidR="00C54225" w:rsidRDefault="00790AD7" w:rsidP="00884CA3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</w:t>
      </w:r>
      <w:r w:rsidR="00C54225">
        <w:rPr>
          <w:i w:val="0"/>
          <w:sz w:val="28"/>
          <w:szCs w:val="28"/>
        </w:rPr>
        <w:t xml:space="preserve">Контроль  за  исполнением  настоящего  постановления  возложить  на главного  специалиста  администрации муниципального образования </w:t>
      </w:r>
      <w:r w:rsidR="00DB5DEF">
        <w:rPr>
          <w:i w:val="0"/>
          <w:sz w:val="28"/>
          <w:szCs w:val="28"/>
        </w:rPr>
        <w:t>Сайфутдинов</w:t>
      </w:r>
      <w:r w:rsidR="000F2EC4">
        <w:rPr>
          <w:i w:val="0"/>
          <w:sz w:val="28"/>
          <w:szCs w:val="28"/>
        </w:rPr>
        <w:t>у</w:t>
      </w:r>
      <w:r w:rsidR="00DB5DEF">
        <w:rPr>
          <w:i w:val="0"/>
          <w:sz w:val="28"/>
          <w:szCs w:val="28"/>
        </w:rPr>
        <w:t xml:space="preserve"> А.Д.</w:t>
      </w:r>
    </w:p>
    <w:p w:rsidR="00A771E0" w:rsidRDefault="00C54225" w:rsidP="00A771E0">
      <w:pPr>
        <w:pStyle w:val="ad"/>
        <w:spacing w:before="0" w:before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3.</w:t>
      </w:r>
      <w:r w:rsidR="00A771E0" w:rsidRPr="00A771E0">
        <w:rPr>
          <w:sz w:val="28"/>
          <w:szCs w:val="28"/>
        </w:rPr>
        <w:t xml:space="preserve"> </w:t>
      </w:r>
      <w:r w:rsidR="00A771E0">
        <w:rPr>
          <w:sz w:val="28"/>
          <w:szCs w:val="28"/>
        </w:rPr>
        <w:t xml:space="preserve">Настоящее постановление </w:t>
      </w:r>
      <w:r w:rsidR="00A771E0" w:rsidRPr="00107C8A">
        <w:rPr>
          <w:sz w:val="28"/>
          <w:szCs w:val="28"/>
        </w:rPr>
        <w:t xml:space="preserve">  вступает в силу   с  1 января 20</w:t>
      </w:r>
      <w:r w:rsidR="00A771E0">
        <w:rPr>
          <w:sz w:val="28"/>
          <w:szCs w:val="28"/>
        </w:rPr>
        <w:t>20</w:t>
      </w:r>
      <w:r w:rsidR="00A771E0" w:rsidRPr="00107C8A">
        <w:rPr>
          <w:sz w:val="28"/>
          <w:szCs w:val="28"/>
        </w:rPr>
        <w:t xml:space="preserve"> года и подлежит  официальному обнародованию в установленном порядке</w:t>
      </w:r>
      <w:r w:rsidR="00A771E0">
        <w:rPr>
          <w:sz w:val="28"/>
          <w:szCs w:val="28"/>
        </w:rPr>
        <w:t>.</w:t>
      </w:r>
    </w:p>
    <w:p w:rsidR="00601F44" w:rsidRDefault="00601F44" w:rsidP="00884CA3">
      <w:pPr>
        <w:jc w:val="both"/>
        <w:rPr>
          <w:i w:val="0"/>
          <w:sz w:val="28"/>
          <w:szCs w:val="28"/>
        </w:rPr>
      </w:pPr>
    </w:p>
    <w:p w:rsidR="00DB5DEF" w:rsidRDefault="00DB5DEF" w:rsidP="00884CA3">
      <w:pPr>
        <w:jc w:val="both"/>
        <w:rPr>
          <w:i w:val="0"/>
          <w:sz w:val="28"/>
          <w:szCs w:val="28"/>
        </w:rPr>
      </w:pPr>
    </w:p>
    <w:p w:rsidR="00601F44" w:rsidRDefault="00601F44" w:rsidP="00884CA3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Глава </w:t>
      </w:r>
      <w:r w:rsidR="007E24DC">
        <w:rPr>
          <w:b/>
          <w:i w:val="0"/>
          <w:sz w:val="28"/>
          <w:szCs w:val="28"/>
        </w:rPr>
        <w:t>Золотостеп</w:t>
      </w:r>
      <w:r>
        <w:rPr>
          <w:b/>
          <w:i w:val="0"/>
          <w:sz w:val="28"/>
          <w:szCs w:val="28"/>
        </w:rPr>
        <w:t>ского</w:t>
      </w:r>
    </w:p>
    <w:p w:rsidR="00601F44" w:rsidRPr="00601F44" w:rsidRDefault="00601F44" w:rsidP="00884CA3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 w:rsidR="007E24DC">
        <w:rPr>
          <w:b/>
          <w:i w:val="0"/>
          <w:sz w:val="28"/>
          <w:szCs w:val="28"/>
        </w:rPr>
        <w:t>А.В. Трушин</w:t>
      </w:r>
    </w:p>
    <w:p w:rsidR="009501B3" w:rsidRDefault="009501B3" w:rsidP="00884CA3">
      <w:pPr>
        <w:jc w:val="both"/>
        <w:rPr>
          <w:b/>
          <w:sz w:val="28"/>
          <w:szCs w:val="28"/>
        </w:rPr>
      </w:pPr>
    </w:p>
    <w:p w:rsidR="009501B3" w:rsidRDefault="009501B3" w:rsidP="00884CA3">
      <w:pPr>
        <w:jc w:val="both"/>
        <w:rPr>
          <w:b/>
          <w:sz w:val="28"/>
          <w:szCs w:val="28"/>
        </w:rPr>
      </w:pPr>
    </w:p>
    <w:p w:rsidR="009501B3" w:rsidRDefault="009501B3" w:rsidP="00884CA3">
      <w:pPr>
        <w:jc w:val="both"/>
        <w:rPr>
          <w:b/>
          <w:sz w:val="28"/>
          <w:szCs w:val="28"/>
        </w:rPr>
      </w:pPr>
    </w:p>
    <w:p w:rsidR="009501B3" w:rsidRDefault="009501B3" w:rsidP="00884CA3">
      <w:pPr>
        <w:jc w:val="both"/>
        <w:rPr>
          <w:b/>
          <w:sz w:val="28"/>
          <w:szCs w:val="28"/>
        </w:rPr>
      </w:pPr>
    </w:p>
    <w:p w:rsidR="009501B3" w:rsidRDefault="009501B3" w:rsidP="00884CA3">
      <w:pPr>
        <w:jc w:val="both"/>
        <w:rPr>
          <w:b/>
          <w:sz w:val="28"/>
          <w:szCs w:val="28"/>
        </w:rPr>
      </w:pPr>
    </w:p>
    <w:p w:rsidR="009501B3" w:rsidRDefault="009501B3" w:rsidP="00884CA3">
      <w:pPr>
        <w:jc w:val="both"/>
        <w:rPr>
          <w:b/>
          <w:sz w:val="28"/>
          <w:szCs w:val="28"/>
        </w:rPr>
      </w:pPr>
    </w:p>
    <w:p w:rsidR="0098342B" w:rsidRDefault="0098342B" w:rsidP="00884CA3">
      <w:pPr>
        <w:jc w:val="both"/>
        <w:rPr>
          <w:i w:val="0"/>
          <w:sz w:val="28"/>
          <w:szCs w:val="28"/>
        </w:rPr>
      </w:pPr>
    </w:p>
    <w:p w:rsidR="005B1C83" w:rsidRDefault="005B1C83" w:rsidP="00884CA3">
      <w:pPr>
        <w:jc w:val="both"/>
        <w:rPr>
          <w:i w:val="0"/>
          <w:sz w:val="28"/>
          <w:szCs w:val="28"/>
        </w:rPr>
      </w:pPr>
    </w:p>
    <w:p w:rsidR="00966573" w:rsidRDefault="009501B3" w:rsidP="00D63E08">
      <w:pPr>
        <w:jc w:val="both"/>
        <w:rPr>
          <w:b/>
          <w:bCs/>
          <w:i w:val="0"/>
          <w:iCs w:val="0"/>
          <w:color w:val="000000"/>
          <w:sz w:val="27"/>
          <w:szCs w:val="27"/>
        </w:rPr>
        <w:sectPr w:rsidR="00966573" w:rsidSect="009501B3">
          <w:headerReference w:type="even" r:id="rId8"/>
          <w:headerReference w:type="default" r:id="rId9"/>
          <w:pgSz w:w="11909" w:h="16834"/>
          <w:pgMar w:top="397" w:right="567" w:bottom="1134" w:left="1418" w:header="720" w:footer="720" w:gutter="0"/>
          <w:cols w:space="720"/>
          <w:noEndnote/>
          <w:titlePg/>
        </w:sect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</w:p>
    <w:p w:rsidR="000F2EC4" w:rsidRPr="000F2EC4" w:rsidRDefault="009105A4" w:rsidP="000F2EC4">
      <w:pPr>
        <w:pageBreakBefore/>
        <w:ind w:firstLine="490"/>
        <w:jc w:val="center"/>
        <w:rPr>
          <w:b/>
          <w:iCs w:val="0"/>
          <w:color w:val="000000"/>
          <w:sz w:val="28"/>
          <w:szCs w:val="28"/>
        </w:rPr>
      </w:pPr>
      <w:r>
        <w:rPr>
          <w:b/>
          <w:bCs/>
          <w:iCs w:val="0"/>
          <w:color w:val="000000"/>
          <w:sz w:val="28"/>
          <w:szCs w:val="28"/>
        </w:rPr>
        <w:lastRenderedPageBreak/>
        <w:t xml:space="preserve">Перечень </w:t>
      </w:r>
      <w:r w:rsidR="000F2EC4" w:rsidRPr="000F2EC4">
        <w:rPr>
          <w:b/>
          <w:bCs/>
          <w:iCs w:val="0"/>
          <w:color w:val="000000"/>
          <w:sz w:val="28"/>
          <w:szCs w:val="28"/>
        </w:rPr>
        <w:t xml:space="preserve"> мероприятий муниципальной целевой программы</w:t>
      </w:r>
    </w:p>
    <w:p w:rsidR="000F2EC4" w:rsidRPr="000F2EC4" w:rsidRDefault="000F2EC4" w:rsidP="000F2EC4">
      <w:pPr>
        <w:ind w:firstLine="490"/>
        <w:jc w:val="center"/>
        <w:rPr>
          <w:b/>
          <w:iCs w:val="0"/>
          <w:color w:val="000000"/>
          <w:sz w:val="28"/>
          <w:szCs w:val="28"/>
        </w:rPr>
      </w:pPr>
      <w:r w:rsidRPr="000F2EC4">
        <w:rPr>
          <w:b/>
          <w:bCs/>
          <w:iCs w:val="0"/>
          <w:color w:val="000000"/>
          <w:sz w:val="28"/>
          <w:szCs w:val="28"/>
        </w:rPr>
        <w:t>«Информатизация администрации Золотостепского  муниципального образования  на 2020-2022 годы»</w:t>
      </w:r>
    </w:p>
    <w:p w:rsidR="000F2EC4" w:rsidRDefault="000F2EC4" w:rsidP="000F2EC4">
      <w:pPr>
        <w:rPr>
          <w:b/>
          <w:iCs w:val="0"/>
          <w:color w:val="000000"/>
          <w:sz w:val="28"/>
          <w:szCs w:val="28"/>
        </w:rPr>
      </w:pPr>
    </w:p>
    <w:p w:rsidR="006F6C33" w:rsidRDefault="006F6C33" w:rsidP="000F2EC4">
      <w:pPr>
        <w:rPr>
          <w:b/>
          <w:iCs w:val="0"/>
          <w:color w:val="000000"/>
          <w:sz w:val="28"/>
          <w:szCs w:val="28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486"/>
        <w:gridCol w:w="1943"/>
        <w:gridCol w:w="3280"/>
        <w:gridCol w:w="1256"/>
        <w:gridCol w:w="1276"/>
        <w:gridCol w:w="1276"/>
        <w:gridCol w:w="1417"/>
        <w:gridCol w:w="1645"/>
        <w:gridCol w:w="2324"/>
      </w:tblGrid>
      <w:tr w:rsidR="009105A4" w:rsidTr="00C04899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№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Мероприятия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Всего (тыс. руб.)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Объем финансирования по годам</w:t>
            </w:r>
          </w:p>
          <w:p w:rsidR="00C04899" w:rsidRDefault="00C04899" w:rsidP="00FD05CB">
            <w:pPr>
              <w:jc w:val="center"/>
            </w:pPr>
            <w:r>
              <w:t>(тыс. рублей)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C04899" w:rsidTr="00C04899">
        <w:trPr>
          <w:trHeight w:val="8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899" w:rsidRDefault="00C04899" w:rsidP="00FD05CB">
            <w:pPr>
              <w:jc w:val="center"/>
            </w:pPr>
            <w:r>
              <w:t>п/п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99" w:rsidRDefault="00C04899" w:rsidP="00FD05CB">
            <w:pPr>
              <w:jc w:val="center"/>
            </w:pPr>
            <w:r>
              <w:t>по реализации Программы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899" w:rsidRDefault="00C04899" w:rsidP="00FD05CB">
            <w:pPr>
              <w:jc w:val="center"/>
            </w:pPr>
            <w: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9" w:rsidRDefault="00C04899" w:rsidP="00FD05CB">
            <w:pPr>
              <w:jc w:val="center"/>
            </w:pPr>
            <w:r>
              <w:t>2021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9" w:rsidRDefault="00C04899" w:rsidP="00FD05CB">
            <w:pPr>
              <w:jc w:val="center"/>
            </w:pPr>
            <w:r>
              <w:t>2022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</w:tr>
      <w:tr w:rsidR="00C04899" w:rsidTr="00C04899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9" w:rsidRDefault="00C04899" w:rsidP="00FD05CB"/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9" w:rsidRDefault="00C04899" w:rsidP="00FD05CB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</w:tr>
      <w:tr w:rsidR="009105A4" w:rsidTr="00C04899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9</w:t>
            </w:r>
          </w:p>
        </w:tc>
      </w:tr>
      <w:tr w:rsidR="009105A4" w:rsidTr="00FD05CB">
        <w:trPr>
          <w:trHeight w:val="315"/>
        </w:trPr>
        <w:tc>
          <w:tcPr>
            <w:tcW w:w="149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 </w:t>
            </w:r>
          </w:p>
          <w:p w:rsidR="009105A4" w:rsidRDefault="009105A4" w:rsidP="00FD05CB">
            <w:pPr>
              <w:jc w:val="center"/>
            </w:pPr>
            <w:r w:rsidRPr="00584B95">
              <w:rPr>
                <w:b/>
                <w:bCs/>
                <w:iCs w:val="0"/>
                <w:color w:val="000000"/>
                <w:sz w:val="24"/>
                <w:szCs w:val="24"/>
              </w:rPr>
              <w:t>1. Задача «Совершенствование информационно-технической инфраструктуры Администрации муниципального образования ».</w:t>
            </w:r>
            <w:r>
              <w:t> </w:t>
            </w:r>
          </w:p>
        </w:tc>
      </w:tr>
      <w:tr w:rsidR="009105A4" w:rsidTr="00C04899">
        <w:trPr>
          <w:trHeight w:val="130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1.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6C33" w:rsidRDefault="009105A4" w:rsidP="006F6C33">
            <w:r w:rsidRPr="00584B95">
              <w:rPr>
                <w:iCs w:val="0"/>
                <w:color w:val="000000"/>
                <w:sz w:val="24"/>
                <w:szCs w:val="24"/>
              </w:rPr>
              <w:t xml:space="preserve">Развитие и обеспечение эксплуатации единой компьютерной сети </w:t>
            </w:r>
            <w:r w:rsidR="006F6C33">
              <w:rPr>
                <w:iCs w:val="0"/>
                <w:color w:val="000000"/>
                <w:sz w:val="24"/>
                <w:szCs w:val="24"/>
              </w:rPr>
              <w:t>(услуги связи, интернет)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C04899" w:rsidP="00FD05CB">
            <w:pPr>
              <w:jc w:val="center"/>
            </w:pPr>
            <w:r>
              <w:t>2020-2022</w:t>
            </w:r>
            <w:r w:rsidR="009105A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 </w:t>
            </w:r>
            <w:r w:rsidR="00C04899"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 </w:t>
            </w:r>
            <w:r w:rsidR="00C04899"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FD05CB">
            <w:pPr>
              <w:jc w:val="center"/>
            </w:pPr>
            <w:r>
              <w:t>57,0</w:t>
            </w:r>
            <w:r w:rsidR="009105A4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FD05CB">
            <w:pPr>
              <w:jc w:val="center"/>
            </w:pPr>
            <w:r>
              <w:t>57,0</w:t>
            </w:r>
            <w:r w:rsidR="009105A4"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899" w:rsidRPr="00584B95" w:rsidRDefault="00C04899" w:rsidP="00C04899">
            <w:pPr>
              <w:spacing w:before="100" w:beforeAutospacing="1"/>
              <w:jc w:val="center"/>
              <w:rPr>
                <w:iCs w:val="0"/>
                <w:color w:val="000000"/>
              </w:rPr>
            </w:pPr>
            <w:r w:rsidRPr="00584B95">
              <w:rPr>
                <w:iCs w:val="0"/>
                <w:color w:val="000000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9105A4" w:rsidRDefault="009105A4" w:rsidP="00FD05CB">
            <w:pPr>
              <w:jc w:val="center"/>
            </w:pPr>
            <w:r>
              <w:t> </w:t>
            </w:r>
          </w:p>
        </w:tc>
      </w:tr>
      <w:tr w:rsidR="009105A4" w:rsidTr="00C0489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5A4" w:rsidRDefault="009105A4" w:rsidP="00FD05CB"/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5A4" w:rsidRDefault="009105A4" w:rsidP="00FD05CB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center"/>
            </w:pPr>
            <w:r>
              <w:t> </w:t>
            </w:r>
          </w:p>
        </w:tc>
      </w:tr>
      <w:tr w:rsidR="009105A4" w:rsidTr="00C04899">
        <w:trPr>
          <w:trHeight w:val="1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05A4" w:rsidTr="00C04899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2.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33" w:rsidRDefault="009105A4" w:rsidP="005B06DC">
            <w:r w:rsidRPr="00584B95">
              <w:rPr>
                <w:iCs w:val="0"/>
                <w:color w:val="000000"/>
                <w:sz w:val="24"/>
                <w:szCs w:val="24"/>
              </w:rPr>
              <w:t xml:space="preserve">Ремонт и обслуживание  </w:t>
            </w:r>
            <w:r w:rsidR="005B06DC">
              <w:rPr>
                <w:iCs w:val="0"/>
                <w:color w:val="000000"/>
                <w:sz w:val="24"/>
                <w:szCs w:val="24"/>
              </w:rPr>
              <w:t>орг</w:t>
            </w:r>
            <w:r w:rsidRPr="00584B95">
              <w:rPr>
                <w:iCs w:val="0"/>
                <w:color w:val="000000"/>
                <w:sz w:val="24"/>
                <w:szCs w:val="24"/>
              </w:rPr>
              <w:t xml:space="preserve"> техники, обеспечение их функционирования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 </w:t>
            </w:r>
            <w:r w:rsidR="00C04899">
              <w:t>2020-2022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0F7723" w:rsidP="00C04899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247700" w:rsidP="00C04899">
            <w:pPr>
              <w:jc w:val="center"/>
            </w:pPr>
            <w:r>
              <w:t>9</w:t>
            </w:r>
            <w:r w:rsidR="000F7723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C04899">
            <w:pPr>
              <w:jc w:val="center"/>
            </w:pPr>
            <w:r>
              <w:t>10,0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C04899">
            <w:pPr>
              <w:jc w:val="center"/>
            </w:pPr>
            <w:r>
              <w:t>5,0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99" w:rsidRPr="00584B95" w:rsidRDefault="009105A4" w:rsidP="00C04899">
            <w:pPr>
              <w:spacing w:before="100" w:beforeAutospacing="1"/>
              <w:jc w:val="center"/>
              <w:rPr>
                <w:iCs w:val="0"/>
                <w:color w:val="000000"/>
              </w:rPr>
            </w:pPr>
            <w:r>
              <w:t> </w:t>
            </w:r>
            <w:r w:rsidR="00C04899" w:rsidRPr="00584B95">
              <w:rPr>
                <w:iCs w:val="0"/>
                <w:color w:val="000000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9105A4" w:rsidRDefault="009105A4" w:rsidP="00FD05CB"/>
        </w:tc>
      </w:tr>
      <w:tr w:rsidR="009105A4" w:rsidTr="00C04899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/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/>
        </w:tc>
      </w:tr>
      <w:tr w:rsidR="009105A4" w:rsidTr="00C04899"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05A4" w:rsidTr="00C04899">
        <w:trPr>
          <w:trHeight w:val="7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jc w:val="center"/>
            </w:pPr>
            <w: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rPr>
                <w:iCs w:val="0"/>
                <w:color w:val="000000"/>
                <w:sz w:val="24"/>
                <w:szCs w:val="24"/>
              </w:rPr>
              <w:t xml:space="preserve">Приобретение средств вычислительной техники и </w:t>
            </w:r>
            <w:r>
              <w:rPr>
                <w:iCs w:val="0"/>
                <w:color w:val="000000"/>
                <w:sz w:val="24"/>
                <w:szCs w:val="24"/>
              </w:rPr>
              <w:lastRenderedPageBreak/>
              <w:t>лицензионного программного обеспечения,</w:t>
            </w:r>
            <w:r w:rsidR="00BF02A7">
              <w:rPr>
                <w:iCs w:val="0"/>
                <w:color w:val="000000"/>
                <w:sz w:val="24"/>
                <w:szCs w:val="24"/>
              </w:rPr>
              <w:t xml:space="preserve"> право </w:t>
            </w:r>
            <w:r>
              <w:rPr>
                <w:iCs w:val="0"/>
                <w:color w:val="000000"/>
                <w:sz w:val="24"/>
                <w:szCs w:val="24"/>
              </w:rPr>
              <w:t xml:space="preserve"> </w:t>
            </w:r>
            <w:r w:rsidR="00BF02A7">
              <w:rPr>
                <w:iCs w:val="0"/>
                <w:color w:val="000000"/>
                <w:sz w:val="24"/>
                <w:szCs w:val="24"/>
              </w:rPr>
              <w:t>использования «СБИС ЭО Базовый бюджет»</w:t>
            </w:r>
            <w:r w:rsidR="000F7723">
              <w:rPr>
                <w:iCs w:val="0"/>
                <w:color w:val="000000"/>
                <w:sz w:val="24"/>
                <w:szCs w:val="24"/>
              </w:rPr>
              <w:t>,</w:t>
            </w:r>
            <w:r w:rsidR="00BF02A7">
              <w:rPr>
                <w:iCs w:val="0"/>
                <w:color w:val="000000"/>
                <w:sz w:val="24"/>
                <w:szCs w:val="24"/>
              </w:rPr>
              <w:t xml:space="preserve"> </w:t>
            </w:r>
            <w:r w:rsidR="000F7723">
              <w:rPr>
                <w:iCs w:val="0"/>
                <w:color w:val="000000"/>
                <w:sz w:val="24"/>
                <w:szCs w:val="24"/>
              </w:rPr>
              <w:t xml:space="preserve">КЭП для ГИС ГМП, </w:t>
            </w:r>
            <w:r>
              <w:rPr>
                <w:iCs w:val="0"/>
                <w:color w:val="000000"/>
                <w:sz w:val="24"/>
                <w:szCs w:val="24"/>
              </w:rPr>
              <w:t>обеспечение их функционирования, приобретение канцтоваров и расходных  материалов для функционирования оргтехники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 </w:t>
            </w:r>
            <w:r w:rsidR="00C04899">
              <w:t>2020-2022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0F7723" w:rsidP="00C04899">
            <w:pPr>
              <w:jc w:val="center"/>
            </w:pPr>
            <w:r>
              <w:t>34</w:t>
            </w:r>
            <w:r w:rsidR="00BF02A7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0F7723" w:rsidP="00C04899">
            <w:pPr>
              <w:jc w:val="center"/>
            </w:pPr>
            <w: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C04899">
            <w:pPr>
              <w:jc w:val="center"/>
            </w:pPr>
            <w:r>
              <w:t>18,0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C04899">
            <w:pPr>
              <w:jc w:val="center"/>
            </w:pPr>
            <w:r>
              <w:t>5,0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899" w:rsidRPr="00584B95" w:rsidRDefault="009105A4" w:rsidP="00C04899">
            <w:pPr>
              <w:spacing w:before="100" w:beforeAutospacing="1"/>
              <w:jc w:val="center"/>
              <w:rPr>
                <w:iCs w:val="0"/>
                <w:color w:val="000000"/>
              </w:rPr>
            </w:pPr>
            <w:r>
              <w:t> </w:t>
            </w:r>
            <w:r w:rsidR="00C04899" w:rsidRPr="00584B95">
              <w:rPr>
                <w:iCs w:val="0"/>
                <w:color w:val="000000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9105A4" w:rsidRDefault="009105A4" w:rsidP="00FD05CB"/>
        </w:tc>
      </w:tr>
      <w:tr w:rsidR="009105A4" w:rsidTr="00C04899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5A4" w:rsidRDefault="009105A4" w:rsidP="00FD05CB"/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/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 </w:t>
            </w:r>
          </w:p>
        </w:tc>
      </w:tr>
      <w:tr w:rsidR="009105A4" w:rsidTr="00C04899">
        <w:trPr>
          <w:trHeight w:val="2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04899" w:rsidTr="00C04899">
        <w:trPr>
          <w:trHeight w:val="6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899" w:rsidRDefault="00C04899" w:rsidP="00FD05CB">
            <w:r>
              <w:t> 4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99" w:rsidRDefault="00C04899" w:rsidP="00FD05CB">
            <w:r w:rsidRPr="00584B95">
              <w:rPr>
                <w:iCs w:val="0"/>
                <w:color w:val="000000"/>
                <w:sz w:val="24"/>
                <w:szCs w:val="24"/>
              </w:rPr>
              <w:t>Внедрение и сопровождение систем электронного  документооборота, управления муниципальными  закупками,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899" w:rsidRDefault="00C04899" w:rsidP="00FD05CB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99" w:rsidRDefault="00C04899" w:rsidP="00FD05CB">
            <w:r>
              <w:t> 2020-2022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899" w:rsidRDefault="00D63E08" w:rsidP="00C04899">
            <w:pPr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899" w:rsidRDefault="00C04899" w:rsidP="00C0489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899" w:rsidRDefault="00C04899" w:rsidP="00C04899">
            <w:pPr>
              <w:jc w:val="center"/>
            </w:pPr>
            <w:r>
              <w:t>5,0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899" w:rsidRDefault="00C04899" w:rsidP="00C04899">
            <w:pPr>
              <w:jc w:val="center"/>
            </w:pPr>
            <w:r>
              <w:t>3,0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99" w:rsidRDefault="00C04899">
            <w:r w:rsidRPr="005245F3">
              <w:rPr>
                <w:iCs w:val="0"/>
                <w:color w:val="000000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</w:tc>
      </w:tr>
      <w:tr w:rsidR="00C04899" w:rsidTr="00FD05CB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899" w:rsidRDefault="00C04899" w:rsidP="00FD05CB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99" w:rsidRDefault="00C04899" w:rsidP="00FD05C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899" w:rsidRDefault="00C04899" w:rsidP="00FD05CB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899" w:rsidRDefault="00C04899" w:rsidP="00FD05CB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899" w:rsidRDefault="00C04899" w:rsidP="00FD05CB"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899" w:rsidRDefault="00C04899" w:rsidP="00FD05CB">
            <w: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99" w:rsidRDefault="00C04899"/>
        </w:tc>
      </w:tr>
      <w:tr w:rsidR="009105A4" w:rsidTr="00C04899">
        <w:trPr>
          <w:trHeight w:val="2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A4" w:rsidRDefault="009105A4" w:rsidP="00FD05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05A4" w:rsidTr="00C04899">
        <w:trPr>
          <w:trHeight w:val="6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r>
              <w:t>5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105A4" w:rsidRPr="00584B95" w:rsidRDefault="009105A4" w:rsidP="006F6C33">
            <w:pPr>
              <w:spacing w:before="100" w:beforeAutospacing="1" w:after="115"/>
              <w:rPr>
                <w:iCs w:val="0"/>
                <w:color w:val="000000"/>
              </w:rPr>
            </w:pPr>
            <w:r w:rsidRPr="00584B95">
              <w:rPr>
                <w:iCs w:val="0"/>
                <w:color w:val="000000"/>
                <w:sz w:val="24"/>
                <w:szCs w:val="24"/>
              </w:rPr>
              <w:t xml:space="preserve">Создание инфраструктуры свободного доступа граждан к открытой информации о </w:t>
            </w:r>
            <w:r w:rsidRPr="00584B95">
              <w:rPr>
                <w:iCs w:val="0"/>
                <w:color w:val="000000"/>
                <w:sz w:val="24"/>
                <w:szCs w:val="24"/>
              </w:rPr>
              <w:lastRenderedPageBreak/>
              <w:t xml:space="preserve">деятельности органов местного самоуправления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 </w:t>
            </w:r>
            <w:r w:rsidR="00C04899">
              <w:t>2020-2022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D63E08" w:rsidP="00C04899">
            <w:pPr>
              <w:jc w:val="center"/>
            </w:pPr>
            <w:r>
              <w:t>8</w:t>
            </w:r>
            <w:r w:rsidR="00C04899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C0489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C04899">
            <w:pPr>
              <w:jc w:val="center"/>
            </w:pPr>
            <w:r>
              <w:t>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C04899">
            <w:pPr>
              <w:jc w:val="center"/>
            </w:pPr>
            <w:r>
              <w:t>3,0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899" w:rsidRPr="00584B95" w:rsidRDefault="009105A4" w:rsidP="00C04899">
            <w:pPr>
              <w:spacing w:before="100" w:beforeAutospacing="1"/>
              <w:jc w:val="center"/>
              <w:rPr>
                <w:iCs w:val="0"/>
                <w:color w:val="000000"/>
              </w:rPr>
            </w:pPr>
            <w:r>
              <w:t> </w:t>
            </w:r>
            <w:r w:rsidR="00C04899" w:rsidRPr="00584B95">
              <w:rPr>
                <w:iCs w:val="0"/>
                <w:color w:val="000000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9105A4" w:rsidRDefault="009105A4" w:rsidP="00FD05CB"/>
        </w:tc>
      </w:tr>
      <w:tr w:rsidR="009105A4" w:rsidTr="00C04899">
        <w:trPr>
          <w:trHeight w:val="61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/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 </w:t>
            </w:r>
          </w:p>
        </w:tc>
      </w:tr>
      <w:tr w:rsidR="009105A4" w:rsidTr="00C04899">
        <w:trPr>
          <w:trHeight w:val="2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/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/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/>
        </w:tc>
      </w:tr>
      <w:tr w:rsidR="009105A4" w:rsidTr="00C04899">
        <w:trPr>
          <w:trHeight w:val="6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r>
              <w:t>6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105A4" w:rsidRDefault="00D63E08" w:rsidP="00D63E08">
            <w:r>
              <w:rPr>
                <w:iCs w:val="0"/>
                <w:color w:val="000000"/>
                <w:sz w:val="24"/>
                <w:szCs w:val="24"/>
              </w:rPr>
              <w:t>Приобретение комплекса услуг «ТехноКад-Муниципалитет»</w:t>
            </w:r>
            <w:r w:rsidR="00957C3B">
              <w:rPr>
                <w:iCs w:val="0"/>
                <w:color w:val="000000"/>
                <w:sz w:val="24"/>
                <w:szCs w:val="24"/>
              </w:rPr>
              <w:t xml:space="preserve"> Продление ПО АС «УРМ»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C04899" w:rsidP="00FD05CB">
            <w:r>
              <w:t>2020-2022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0F7723" w:rsidP="00C04899">
            <w:pPr>
              <w:jc w:val="center"/>
            </w:pPr>
            <w: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0F7723" w:rsidP="00C04899">
            <w:pPr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C04899">
            <w:pPr>
              <w:jc w:val="center"/>
            </w:pPr>
            <w:r>
              <w:t>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C04899">
            <w:pPr>
              <w:jc w:val="center"/>
            </w:pPr>
            <w:r>
              <w:t>4,0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4899" w:rsidRPr="00584B95" w:rsidRDefault="00C04899" w:rsidP="00C04899">
            <w:pPr>
              <w:spacing w:before="100" w:beforeAutospacing="1"/>
              <w:jc w:val="center"/>
              <w:rPr>
                <w:iCs w:val="0"/>
                <w:color w:val="000000"/>
              </w:rPr>
            </w:pPr>
            <w:r w:rsidRPr="00584B95">
              <w:rPr>
                <w:iCs w:val="0"/>
                <w:color w:val="000000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9105A4" w:rsidRDefault="009105A4" w:rsidP="00FD05CB"/>
        </w:tc>
      </w:tr>
      <w:tr w:rsidR="009105A4" w:rsidTr="00C04899">
        <w:trPr>
          <w:trHeight w:val="61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/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/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/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/>
        </w:tc>
      </w:tr>
      <w:tr w:rsidR="009105A4" w:rsidTr="00C04899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57C3B" w:rsidP="00FD05CB">
            <w: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57C3B" w:rsidP="00FD05CB">
            <w:r>
              <w:t>Оплата кредиторской задолженности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57C3B" w:rsidP="00957C3B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57C3B" w:rsidP="00957C3B">
            <w:pPr>
              <w:jc w:val="center"/>
            </w:pPr>
            <w: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/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/>
        </w:tc>
      </w:tr>
      <w:tr w:rsidR="009105A4" w:rsidTr="00C04899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105A4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57C3B" w:rsidP="0095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957C3B" w:rsidP="00247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47700">
              <w:rPr>
                <w:b/>
                <w:bCs/>
              </w:rPr>
              <w:t>0</w:t>
            </w:r>
            <w:r>
              <w:rPr>
                <w:b/>
                <w:bCs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C04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5A4" w:rsidRDefault="00C04899" w:rsidP="00C04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57C3B" w:rsidTr="00FD05C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Программе, в т.ч.: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C3B" w:rsidRDefault="00957C3B" w:rsidP="00957C3B">
            <w:pPr>
              <w:jc w:val="center"/>
            </w:pPr>
            <w:r w:rsidRPr="00220D6D">
              <w:rPr>
                <w:b/>
                <w:bCs/>
              </w:rPr>
              <w:t>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C3B" w:rsidRDefault="00957C3B" w:rsidP="00247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47700">
              <w:rPr>
                <w:b/>
                <w:bCs/>
              </w:rPr>
              <w:t>0</w:t>
            </w:r>
            <w:r>
              <w:rPr>
                <w:b/>
                <w:bCs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C3B" w:rsidRDefault="00957C3B" w:rsidP="00FD0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C3B" w:rsidRDefault="00957C3B" w:rsidP="00FD0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57C3B" w:rsidTr="00C04899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бюджета муниципального образования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957C3B">
            <w:pPr>
              <w:jc w:val="center"/>
            </w:pPr>
            <w:r w:rsidRPr="00220D6D">
              <w:rPr>
                <w:b/>
                <w:bCs/>
              </w:rPr>
              <w:t>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F4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F476E">
              <w:rPr>
                <w:b/>
                <w:bCs/>
              </w:rPr>
              <w:t>0</w:t>
            </w:r>
            <w:r>
              <w:rPr>
                <w:b/>
                <w:bCs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C3B" w:rsidRDefault="00957C3B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105A4" w:rsidTr="00C04899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источники: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5A4" w:rsidRDefault="009105A4" w:rsidP="00C0489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5A4" w:rsidRDefault="009105A4" w:rsidP="00C0489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5A4" w:rsidRDefault="009105A4" w:rsidP="00C04899">
            <w:pPr>
              <w:jc w:val="center"/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5A4" w:rsidRDefault="009105A4" w:rsidP="00C04899">
            <w:pPr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5A4" w:rsidRDefault="009105A4" w:rsidP="00FD05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9105A4" w:rsidRPr="000F2EC4" w:rsidRDefault="009105A4" w:rsidP="000F2EC4">
      <w:pPr>
        <w:rPr>
          <w:b/>
          <w:iCs w:val="0"/>
          <w:color w:val="000000"/>
          <w:sz w:val="28"/>
          <w:szCs w:val="28"/>
        </w:rPr>
      </w:pPr>
    </w:p>
    <w:tbl>
      <w:tblPr>
        <w:tblW w:w="153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315"/>
      </w:tblGrid>
      <w:tr w:rsidR="000F2EC4" w:rsidRPr="00584B95" w:rsidTr="00B949E5">
        <w:trPr>
          <w:tblCellSpacing w:w="0" w:type="dxa"/>
          <w:jc w:val="center"/>
        </w:trPr>
        <w:tc>
          <w:tcPr>
            <w:tcW w:w="15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2EC4" w:rsidRPr="00584B95" w:rsidRDefault="000F2EC4" w:rsidP="00B949E5">
            <w:pPr>
              <w:spacing w:before="100" w:beforeAutospacing="1" w:after="115"/>
              <w:ind w:firstLine="216"/>
              <w:rPr>
                <w:iCs w:val="0"/>
                <w:color w:val="000000"/>
              </w:rPr>
            </w:pPr>
            <w:r w:rsidRPr="00584B95">
              <w:rPr>
                <w:b/>
                <w:bCs/>
                <w:iCs w:val="0"/>
                <w:color w:val="000000"/>
                <w:sz w:val="24"/>
                <w:szCs w:val="24"/>
              </w:rPr>
              <w:t>Ожидаемые результаты:</w:t>
            </w:r>
            <w:r w:rsidRPr="00584B95">
              <w:rPr>
                <w:iCs w:val="0"/>
                <w:color w:val="000000"/>
                <w:sz w:val="24"/>
                <w:szCs w:val="24"/>
              </w:rPr>
              <w:t> Повышение информационной открытости органов местного самоуправления муниципального образования , повышение производительности труда муниципальных служащих за счет использования современной компьютерной техники и лицензионного программного обеспечения, защита муниципальных данных от внешнего воздействия.</w:t>
            </w:r>
          </w:p>
        </w:tc>
      </w:tr>
    </w:tbl>
    <w:p w:rsidR="000F2EC4" w:rsidRDefault="000F2EC4" w:rsidP="000F2EC4">
      <w:pPr>
        <w:jc w:val="both"/>
        <w:rPr>
          <w:bCs/>
          <w:sz w:val="28"/>
          <w:szCs w:val="28"/>
        </w:rPr>
      </w:pPr>
    </w:p>
    <w:p w:rsidR="00447ABD" w:rsidRPr="00447ABD" w:rsidRDefault="000F2EC4" w:rsidP="000F2EC4">
      <w:pPr>
        <w:pStyle w:val="2"/>
        <w:spacing w:after="0" w:line="240" w:lineRule="auto"/>
        <w:rPr>
          <w:i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Верно:     Главный специалист                     А.Д. Сайфутдинова                 </w:t>
      </w:r>
    </w:p>
    <w:sectPr w:rsidR="00447ABD" w:rsidRPr="00447ABD" w:rsidSect="00966573">
      <w:pgSz w:w="16834" w:h="11909" w:orient="landscape"/>
      <w:pgMar w:top="1418" w:right="39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A0" w:rsidRDefault="00E354A0">
      <w:r>
        <w:separator/>
      </w:r>
    </w:p>
  </w:endnote>
  <w:endnote w:type="continuationSeparator" w:id="1">
    <w:p w:rsidR="00E354A0" w:rsidRDefault="00E3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A0" w:rsidRDefault="00E354A0">
      <w:r>
        <w:separator/>
      </w:r>
    </w:p>
  </w:footnote>
  <w:footnote w:type="continuationSeparator" w:id="1">
    <w:p w:rsidR="00E354A0" w:rsidRDefault="00E35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B5" w:rsidRDefault="00BA48B5" w:rsidP="00611A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B5" w:rsidRDefault="00BA48B5" w:rsidP="00611A1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B5" w:rsidRDefault="00BA48B5" w:rsidP="00611A1E">
    <w:pPr>
      <w:pStyle w:val="a3"/>
      <w:framePr w:wrap="around" w:vAnchor="text" w:hAnchor="margin" w:xAlign="right" w:y="1"/>
      <w:rPr>
        <w:rStyle w:val="a5"/>
      </w:rPr>
    </w:pPr>
  </w:p>
  <w:p w:rsidR="00BA48B5" w:rsidRDefault="00BA48B5" w:rsidP="00611A1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B9"/>
    <w:rsid w:val="00000101"/>
    <w:rsid w:val="000229EF"/>
    <w:rsid w:val="000255CB"/>
    <w:rsid w:val="00035D66"/>
    <w:rsid w:val="00041945"/>
    <w:rsid w:val="00070DCB"/>
    <w:rsid w:val="00092ECB"/>
    <w:rsid w:val="000A3A07"/>
    <w:rsid w:val="000A3D79"/>
    <w:rsid w:val="000F2EC4"/>
    <w:rsid w:val="000F7723"/>
    <w:rsid w:val="00145325"/>
    <w:rsid w:val="001700F1"/>
    <w:rsid w:val="001775D6"/>
    <w:rsid w:val="00192BA2"/>
    <w:rsid w:val="001B0588"/>
    <w:rsid w:val="001B5693"/>
    <w:rsid w:val="001C0583"/>
    <w:rsid w:val="001D44F9"/>
    <w:rsid w:val="001E5BA0"/>
    <w:rsid w:val="0020501A"/>
    <w:rsid w:val="002135F7"/>
    <w:rsid w:val="0023280B"/>
    <w:rsid w:val="00247700"/>
    <w:rsid w:val="002619B9"/>
    <w:rsid w:val="002A2B98"/>
    <w:rsid w:val="002A2E97"/>
    <w:rsid w:val="002A3178"/>
    <w:rsid w:val="002A35C1"/>
    <w:rsid w:val="002A4565"/>
    <w:rsid w:val="002D028E"/>
    <w:rsid w:val="003210F4"/>
    <w:rsid w:val="0033455B"/>
    <w:rsid w:val="003405ED"/>
    <w:rsid w:val="0035439F"/>
    <w:rsid w:val="00364230"/>
    <w:rsid w:val="00390390"/>
    <w:rsid w:val="003B38A5"/>
    <w:rsid w:val="003D6EC3"/>
    <w:rsid w:val="003F79CB"/>
    <w:rsid w:val="00431D4B"/>
    <w:rsid w:val="00447ABD"/>
    <w:rsid w:val="00462FD5"/>
    <w:rsid w:val="00471EBE"/>
    <w:rsid w:val="0049472D"/>
    <w:rsid w:val="004A0138"/>
    <w:rsid w:val="004B7CD7"/>
    <w:rsid w:val="004C766A"/>
    <w:rsid w:val="004D0287"/>
    <w:rsid w:val="00526040"/>
    <w:rsid w:val="00532489"/>
    <w:rsid w:val="00542B94"/>
    <w:rsid w:val="0054604C"/>
    <w:rsid w:val="005608EA"/>
    <w:rsid w:val="005620B1"/>
    <w:rsid w:val="0059005C"/>
    <w:rsid w:val="00592D45"/>
    <w:rsid w:val="005A2779"/>
    <w:rsid w:val="005B06DC"/>
    <w:rsid w:val="005B1C83"/>
    <w:rsid w:val="005B398E"/>
    <w:rsid w:val="005C49DE"/>
    <w:rsid w:val="005C718B"/>
    <w:rsid w:val="005F4405"/>
    <w:rsid w:val="00601F44"/>
    <w:rsid w:val="00611A1E"/>
    <w:rsid w:val="006131B9"/>
    <w:rsid w:val="00630A04"/>
    <w:rsid w:val="00670018"/>
    <w:rsid w:val="006A2871"/>
    <w:rsid w:val="006B09E3"/>
    <w:rsid w:val="006D14BD"/>
    <w:rsid w:val="006F6C33"/>
    <w:rsid w:val="00705125"/>
    <w:rsid w:val="00733269"/>
    <w:rsid w:val="0073571B"/>
    <w:rsid w:val="0075394C"/>
    <w:rsid w:val="00775788"/>
    <w:rsid w:val="007849AA"/>
    <w:rsid w:val="00790AD7"/>
    <w:rsid w:val="007A039E"/>
    <w:rsid w:val="007A2244"/>
    <w:rsid w:val="007A3013"/>
    <w:rsid w:val="007B26A1"/>
    <w:rsid w:val="007B4931"/>
    <w:rsid w:val="007B6162"/>
    <w:rsid w:val="007E0EE0"/>
    <w:rsid w:val="007E24DC"/>
    <w:rsid w:val="007F3452"/>
    <w:rsid w:val="007F755D"/>
    <w:rsid w:val="00801FD3"/>
    <w:rsid w:val="00884CA3"/>
    <w:rsid w:val="0089579A"/>
    <w:rsid w:val="008A0845"/>
    <w:rsid w:val="008A5C16"/>
    <w:rsid w:val="008D610F"/>
    <w:rsid w:val="008F501C"/>
    <w:rsid w:val="009105A4"/>
    <w:rsid w:val="00916E42"/>
    <w:rsid w:val="009501B3"/>
    <w:rsid w:val="00951545"/>
    <w:rsid w:val="00957C3B"/>
    <w:rsid w:val="00961191"/>
    <w:rsid w:val="00962B26"/>
    <w:rsid w:val="00966573"/>
    <w:rsid w:val="0097532A"/>
    <w:rsid w:val="00981723"/>
    <w:rsid w:val="009824BB"/>
    <w:rsid w:val="0098342B"/>
    <w:rsid w:val="009C0B24"/>
    <w:rsid w:val="009D7FF9"/>
    <w:rsid w:val="00A122A7"/>
    <w:rsid w:val="00A12A77"/>
    <w:rsid w:val="00A16A98"/>
    <w:rsid w:val="00A20780"/>
    <w:rsid w:val="00A22542"/>
    <w:rsid w:val="00A37F17"/>
    <w:rsid w:val="00A61030"/>
    <w:rsid w:val="00A771E0"/>
    <w:rsid w:val="00A81EA4"/>
    <w:rsid w:val="00A846D7"/>
    <w:rsid w:val="00AB313B"/>
    <w:rsid w:val="00AD6A1D"/>
    <w:rsid w:val="00AF2492"/>
    <w:rsid w:val="00B23263"/>
    <w:rsid w:val="00B82D87"/>
    <w:rsid w:val="00B949E5"/>
    <w:rsid w:val="00BA48B5"/>
    <w:rsid w:val="00BE5478"/>
    <w:rsid w:val="00BF02A7"/>
    <w:rsid w:val="00C04899"/>
    <w:rsid w:val="00C24F1E"/>
    <w:rsid w:val="00C2749F"/>
    <w:rsid w:val="00C44B20"/>
    <w:rsid w:val="00C54225"/>
    <w:rsid w:val="00C62973"/>
    <w:rsid w:val="00C906F8"/>
    <w:rsid w:val="00C926B3"/>
    <w:rsid w:val="00CD5841"/>
    <w:rsid w:val="00D17873"/>
    <w:rsid w:val="00D4289E"/>
    <w:rsid w:val="00D45972"/>
    <w:rsid w:val="00D47784"/>
    <w:rsid w:val="00D52952"/>
    <w:rsid w:val="00D63E08"/>
    <w:rsid w:val="00D66AAE"/>
    <w:rsid w:val="00D72F16"/>
    <w:rsid w:val="00D80686"/>
    <w:rsid w:val="00D8574F"/>
    <w:rsid w:val="00DB5DEF"/>
    <w:rsid w:val="00DD21CF"/>
    <w:rsid w:val="00DE6B7F"/>
    <w:rsid w:val="00E032CC"/>
    <w:rsid w:val="00E354A0"/>
    <w:rsid w:val="00E75028"/>
    <w:rsid w:val="00E84A8F"/>
    <w:rsid w:val="00EC0447"/>
    <w:rsid w:val="00EE1940"/>
    <w:rsid w:val="00EF3C51"/>
    <w:rsid w:val="00F325BC"/>
    <w:rsid w:val="00F359CF"/>
    <w:rsid w:val="00F402FE"/>
    <w:rsid w:val="00F45DA7"/>
    <w:rsid w:val="00F54B54"/>
    <w:rsid w:val="00F56BD0"/>
    <w:rsid w:val="00F70011"/>
    <w:rsid w:val="00FD05CB"/>
    <w:rsid w:val="00FE357D"/>
    <w:rsid w:val="00FF476E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paragraph" w:styleId="1">
    <w:name w:val="heading 1"/>
    <w:basedOn w:val="a"/>
    <w:next w:val="a"/>
    <w:link w:val="10"/>
    <w:qFormat/>
    <w:rsid w:val="00447AB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i w:val="0"/>
      <w:i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0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94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i w:val="0"/>
      <w:iCs w:val="0"/>
      <w:lang w:val="en-US" w:eastAsia="en-US"/>
    </w:rPr>
  </w:style>
  <w:style w:type="paragraph" w:styleId="a6">
    <w:name w:val="No Spacing"/>
    <w:link w:val="a7"/>
    <w:qFormat/>
    <w:rsid w:val="006A287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next w:val="a"/>
    <w:rsid w:val="00884CA3"/>
    <w:pPr>
      <w:widowControl w:val="0"/>
      <w:suppressAutoHyphens/>
      <w:autoSpaceDE w:val="0"/>
      <w:ind w:firstLine="720"/>
    </w:pPr>
    <w:rPr>
      <w:rFonts w:ascii="Arial" w:eastAsia="Arial" w:hAnsi="Arial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050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01A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7A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AB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c">
    <w:name w:val="Hyperlink"/>
    <w:basedOn w:val="a0"/>
    <w:uiPriority w:val="99"/>
    <w:rsid w:val="00447ABD"/>
    <w:rPr>
      <w:color w:val="0000FF"/>
      <w:u w:val="single"/>
    </w:rPr>
  </w:style>
  <w:style w:type="paragraph" w:customStyle="1" w:styleId="western">
    <w:name w:val="western"/>
    <w:basedOn w:val="a"/>
    <w:rsid w:val="00A61030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d">
    <w:name w:val="Normal (Web)"/>
    <w:basedOn w:val="a"/>
    <w:rsid w:val="00A61030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A61030"/>
  </w:style>
  <w:style w:type="paragraph" w:styleId="2">
    <w:name w:val="Body Text 2"/>
    <w:basedOn w:val="a"/>
    <w:link w:val="20"/>
    <w:rsid w:val="000F2EC4"/>
    <w:pPr>
      <w:widowControl/>
      <w:autoSpaceDE/>
      <w:autoSpaceDN/>
      <w:adjustRightInd/>
      <w:spacing w:after="120" w:line="480" w:lineRule="auto"/>
    </w:pPr>
    <w:rPr>
      <w:rFonts w:ascii="Calibri" w:hAnsi="Calibri" w:cs="Calibri"/>
      <w:i w:val="0"/>
      <w:iCs w:val="0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0F2EC4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link w:val="a6"/>
    <w:locked/>
    <w:rsid w:val="00364230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E8B6-6A2A-469B-8F26-1226D8B9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2021-01-13T12:08:00Z</cp:lastPrinted>
  <dcterms:created xsi:type="dcterms:W3CDTF">2021-01-14T12:58:00Z</dcterms:created>
  <dcterms:modified xsi:type="dcterms:W3CDTF">2021-01-14T12:58:00Z</dcterms:modified>
</cp:coreProperties>
</file>