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552932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18.12.2019 г. № 69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E208F"/>
    <w:p w:rsidR="00BF74A8" w:rsidRPr="008D3E39" w:rsidRDefault="00BF74A8" w:rsidP="00BF74A8">
      <w:pPr>
        <w:shd w:val="clear" w:color="auto" w:fill="FFFFFF"/>
        <w:tabs>
          <w:tab w:val="left" w:pos="0"/>
        </w:tabs>
        <w:jc w:val="both"/>
      </w:pPr>
      <w:r>
        <w:rPr>
          <w:b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</w:t>
      </w:r>
    </w:p>
    <w:p w:rsidR="00BF74A8" w:rsidRDefault="00BF74A8" w:rsidP="00BF7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74A8" w:rsidRPr="0038545F" w:rsidRDefault="00BF74A8" w:rsidP="00BF74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40 Федерального закона РФ от 6 октября 2003 года № 131-ФЗ «Об общих принципах организации местного самоуправления в Российской Федерации», р</w:t>
      </w:r>
      <w:r w:rsidRPr="00FE2131">
        <w:rPr>
          <w:sz w:val="28"/>
          <w:szCs w:val="28"/>
        </w:rPr>
        <w:t xml:space="preserve">уководствуясь </w:t>
      </w:r>
      <w:r w:rsidR="0038545F" w:rsidRPr="0038545F">
        <w:rPr>
          <w:sz w:val="28"/>
          <w:szCs w:val="28"/>
        </w:rPr>
        <w:t>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</w:t>
      </w:r>
      <w:r w:rsidRPr="0038545F">
        <w:rPr>
          <w:sz w:val="28"/>
          <w:szCs w:val="28"/>
        </w:rPr>
        <w:t>:</w:t>
      </w:r>
      <w:r w:rsidRPr="0038545F">
        <w:rPr>
          <w:b/>
          <w:sz w:val="28"/>
          <w:szCs w:val="28"/>
        </w:rPr>
        <w:t xml:space="preserve"> </w:t>
      </w:r>
    </w:p>
    <w:p w:rsidR="00BF74A8" w:rsidRPr="003E12B2" w:rsidRDefault="00BF74A8" w:rsidP="00BF74A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Pr="003E12B2">
        <w:rPr>
          <w:sz w:val="28"/>
          <w:szCs w:val="28"/>
        </w:rPr>
        <w:t>1. Утвердить Порядок принятия решения о примен</w:t>
      </w:r>
      <w:r>
        <w:rPr>
          <w:sz w:val="28"/>
          <w:szCs w:val="28"/>
        </w:rPr>
        <w:t>ении к депутату,</w:t>
      </w:r>
      <w:r w:rsidRPr="003E12B2">
        <w:rPr>
          <w:sz w:val="28"/>
          <w:szCs w:val="28"/>
        </w:rPr>
        <w:t xml:space="preserve"> выборному должностному лицу местного самоуправления мер ответственности, указанных в части 7.3-1. 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E12B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</w:p>
    <w:p w:rsidR="00BF74A8" w:rsidRDefault="00BF74A8" w:rsidP="00BF74A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147119" w:rsidRDefault="00147119" w:rsidP="001D0151">
      <w:pPr>
        <w:jc w:val="both"/>
        <w:rPr>
          <w:sz w:val="28"/>
          <w:szCs w:val="28"/>
        </w:rPr>
      </w:pPr>
    </w:p>
    <w:p w:rsidR="00147119" w:rsidRDefault="00147119" w:rsidP="001D0151">
      <w:pPr>
        <w:jc w:val="both"/>
        <w:rPr>
          <w:sz w:val="28"/>
          <w:szCs w:val="28"/>
        </w:rPr>
      </w:pPr>
    </w:p>
    <w:p w:rsidR="001D0151" w:rsidRPr="00147119" w:rsidRDefault="001D0151" w:rsidP="001D015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Pr="00033257" w:rsidRDefault="0038545F" w:rsidP="0038545F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lastRenderedPageBreak/>
        <w:t>Приложение  к решению Совета</w:t>
      </w:r>
    </w:p>
    <w:p w:rsidR="0038545F" w:rsidRPr="00033257" w:rsidRDefault="0038545F" w:rsidP="0038545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8545F" w:rsidRDefault="0038545F" w:rsidP="0038545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8545F" w:rsidRPr="003B4308" w:rsidRDefault="0038545F" w:rsidP="0038545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18.12.2019 </w:t>
      </w:r>
      <w:r w:rsidRPr="00033257">
        <w:rPr>
          <w:sz w:val="18"/>
          <w:szCs w:val="18"/>
        </w:rPr>
        <w:t xml:space="preserve"> № </w:t>
      </w:r>
      <w:r w:rsidR="00552932">
        <w:rPr>
          <w:sz w:val="18"/>
          <w:szCs w:val="18"/>
        </w:rPr>
        <w:t>69</w:t>
      </w: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38545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8545F" w:rsidRPr="005714D3" w:rsidRDefault="0038545F" w:rsidP="0038545F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принятия решения о применении к депутату</w:t>
      </w:r>
      <w:r w:rsidRPr="005714D3">
        <w:rPr>
          <w:b/>
          <w:sz w:val="28"/>
          <w:szCs w:val="28"/>
        </w:rPr>
        <w:t>, выборному должностному лицу местного самоуправления мер ответстве</w:t>
      </w:r>
      <w:r>
        <w:rPr>
          <w:b/>
          <w:sz w:val="28"/>
          <w:szCs w:val="28"/>
        </w:rPr>
        <w:t>нности, указанных в части 7.3-1</w:t>
      </w:r>
      <w:r w:rsidRPr="005714D3">
        <w:rPr>
          <w:b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</w:t>
      </w:r>
    </w:p>
    <w:p w:rsidR="0038545F" w:rsidRPr="005714D3" w:rsidRDefault="0038545F" w:rsidP="0038545F">
      <w:pPr>
        <w:jc w:val="center"/>
        <w:rPr>
          <w:b/>
          <w:sz w:val="28"/>
          <w:szCs w:val="28"/>
        </w:rPr>
      </w:pPr>
    </w:p>
    <w:p w:rsidR="0038545F" w:rsidRPr="006D0667" w:rsidRDefault="0038545F" w:rsidP="00385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6D0667">
        <w:rPr>
          <w:sz w:val="28"/>
          <w:szCs w:val="28"/>
        </w:rPr>
        <w:t>Настоящий Порядок определяет правила принятия решения о применении мер ответствен</w:t>
      </w:r>
      <w:r>
        <w:rPr>
          <w:sz w:val="28"/>
          <w:szCs w:val="28"/>
        </w:rPr>
        <w:t>ности к депутату</w:t>
      </w:r>
      <w:r w:rsidRPr="006D0667">
        <w:rPr>
          <w:sz w:val="28"/>
          <w:szCs w:val="28"/>
        </w:rPr>
        <w:t>, выборному должностному лицу местного самоуправления</w:t>
      </w:r>
      <w:r>
        <w:rPr>
          <w:sz w:val="28"/>
          <w:szCs w:val="28"/>
        </w:rPr>
        <w:t xml:space="preserve"> (далее - лица</w:t>
      </w:r>
      <w:r w:rsidRPr="00522DF6">
        <w:rPr>
          <w:b/>
          <w:sz w:val="28"/>
          <w:szCs w:val="28"/>
        </w:rPr>
        <w:t>,</w:t>
      </w:r>
      <w:r w:rsidRPr="00522DF6">
        <w:rPr>
          <w:rFonts w:eastAsia="Calibri"/>
          <w:b/>
          <w:sz w:val="28"/>
          <w:szCs w:val="28"/>
        </w:rPr>
        <w:t xml:space="preserve"> </w:t>
      </w:r>
      <w:r w:rsidRPr="006D0667">
        <w:rPr>
          <w:rFonts w:eastAsia="Calibri"/>
          <w:sz w:val="28"/>
          <w:szCs w:val="28"/>
        </w:rPr>
        <w:t xml:space="preserve">замещающие муниципальные должности) в органах местного самоуправления </w:t>
      </w:r>
      <w:r>
        <w:rPr>
          <w:rFonts w:eastAsia="Calibri"/>
          <w:sz w:val="28"/>
          <w:szCs w:val="28"/>
        </w:rPr>
        <w:t xml:space="preserve">Золотостепского муниципального образования </w:t>
      </w:r>
      <w:r w:rsidRPr="006D0667">
        <w:rPr>
          <w:rFonts w:eastAsia="Calibri"/>
          <w:sz w:val="28"/>
          <w:szCs w:val="28"/>
        </w:rPr>
        <w:t>Советского муниципального района Саратовской области</w:t>
      </w:r>
      <w:r>
        <w:rPr>
          <w:rFonts w:eastAsia="Calibri"/>
          <w:sz w:val="28"/>
          <w:szCs w:val="28"/>
        </w:rPr>
        <w:t xml:space="preserve">, </w:t>
      </w:r>
      <w:r w:rsidRPr="005714D3">
        <w:rPr>
          <w:rStyle w:val="blk"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5714D3">
        <w:rPr>
          <w:rStyle w:val="blk"/>
          <w:color w:val="000000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</w:t>
      </w:r>
      <w:r>
        <w:rPr>
          <w:rStyle w:val="blk"/>
          <w:color w:val="000000"/>
          <w:sz w:val="28"/>
          <w:szCs w:val="28"/>
        </w:rPr>
        <w:t>.</w:t>
      </w:r>
    </w:p>
    <w:p w:rsidR="0038545F" w:rsidRPr="005714D3" w:rsidRDefault="0038545F" w:rsidP="003854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2. </w:t>
      </w:r>
      <w:proofErr w:type="gramStart"/>
      <w:r w:rsidRPr="005714D3">
        <w:rPr>
          <w:rStyle w:val="blk"/>
          <w:color w:val="000000"/>
          <w:sz w:val="28"/>
          <w:szCs w:val="28"/>
        </w:rPr>
        <w:t xml:space="preserve">К </w:t>
      </w:r>
      <w:r>
        <w:rPr>
          <w:rStyle w:val="blk"/>
          <w:color w:val="000000"/>
          <w:sz w:val="28"/>
          <w:szCs w:val="28"/>
        </w:rPr>
        <w:t>лицам, замещающим муниципальные должности</w:t>
      </w:r>
      <w:r w:rsidRPr="005714D3">
        <w:rPr>
          <w:rStyle w:val="blk"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8545F" w:rsidRPr="005714D3" w:rsidRDefault="0038545F" w:rsidP="003854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714D3">
        <w:rPr>
          <w:rStyle w:val="blk"/>
          <w:color w:val="000000"/>
          <w:sz w:val="28"/>
          <w:szCs w:val="28"/>
        </w:rPr>
        <w:t>1) предупреждение;</w:t>
      </w:r>
    </w:p>
    <w:p w:rsidR="0038545F" w:rsidRPr="005714D3" w:rsidRDefault="0038545F" w:rsidP="003854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714D3">
        <w:rPr>
          <w:rStyle w:val="blk"/>
          <w:color w:val="000000"/>
          <w:sz w:val="28"/>
          <w:szCs w:val="28"/>
        </w:rPr>
        <w:t>2) освобо</w:t>
      </w:r>
      <w:r>
        <w:rPr>
          <w:rStyle w:val="blk"/>
          <w:color w:val="000000"/>
          <w:sz w:val="28"/>
          <w:szCs w:val="28"/>
        </w:rPr>
        <w:t xml:space="preserve">ждение депутата </w:t>
      </w:r>
      <w:r w:rsidRPr="005714D3">
        <w:rPr>
          <w:rStyle w:val="blk"/>
          <w:color w:val="000000"/>
          <w:sz w:val="28"/>
          <w:szCs w:val="28"/>
        </w:rPr>
        <w:t>о</w:t>
      </w:r>
      <w:r>
        <w:rPr>
          <w:rStyle w:val="blk"/>
          <w:color w:val="000000"/>
          <w:sz w:val="28"/>
          <w:szCs w:val="28"/>
        </w:rPr>
        <w:t>т должности в Совете депутатов Золотостепского муниципального образования (дале</w:t>
      </w:r>
      <w:proofErr w:type="gramStart"/>
      <w:r>
        <w:rPr>
          <w:rStyle w:val="blk"/>
          <w:color w:val="000000"/>
          <w:sz w:val="28"/>
          <w:szCs w:val="28"/>
        </w:rPr>
        <w:t>е-</w:t>
      </w:r>
      <w:proofErr w:type="gramEnd"/>
      <w:r>
        <w:rPr>
          <w:rStyle w:val="blk"/>
          <w:color w:val="000000"/>
          <w:sz w:val="28"/>
          <w:szCs w:val="28"/>
        </w:rPr>
        <w:t xml:space="preserve"> Совет депутатов)</w:t>
      </w:r>
      <w:r w:rsidRPr="005714D3">
        <w:rPr>
          <w:rStyle w:val="blk"/>
          <w:color w:val="000000"/>
          <w:sz w:val="28"/>
          <w:szCs w:val="28"/>
        </w:rPr>
        <w:t xml:space="preserve"> с лишением права занимат</w:t>
      </w:r>
      <w:r>
        <w:rPr>
          <w:rStyle w:val="blk"/>
          <w:color w:val="000000"/>
          <w:sz w:val="28"/>
          <w:szCs w:val="28"/>
        </w:rPr>
        <w:t xml:space="preserve">ь должности в Совете депутатов </w:t>
      </w:r>
      <w:r w:rsidRPr="005714D3">
        <w:rPr>
          <w:rStyle w:val="blk"/>
          <w:color w:val="000000"/>
          <w:sz w:val="28"/>
          <w:szCs w:val="28"/>
        </w:rPr>
        <w:t>до прекращения срока его полномочий;</w:t>
      </w:r>
    </w:p>
    <w:p w:rsidR="0038545F" w:rsidRPr="005714D3" w:rsidRDefault="0038545F" w:rsidP="003854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714D3">
        <w:rPr>
          <w:rStyle w:val="blk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8545F" w:rsidRPr="005714D3" w:rsidRDefault="0038545F" w:rsidP="003854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714D3">
        <w:rPr>
          <w:rStyle w:val="blk"/>
          <w:color w:val="000000"/>
          <w:sz w:val="28"/>
          <w:szCs w:val="28"/>
        </w:rPr>
        <w:t>4) запрет занимат</w:t>
      </w:r>
      <w:r>
        <w:rPr>
          <w:rStyle w:val="blk"/>
          <w:color w:val="000000"/>
          <w:sz w:val="28"/>
          <w:szCs w:val="28"/>
        </w:rPr>
        <w:t xml:space="preserve">ь должности в Совете депутатов </w:t>
      </w:r>
      <w:r w:rsidRPr="005714D3">
        <w:rPr>
          <w:rStyle w:val="blk"/>
          <w:color w:val="000000"/>
          <w:sz w:val="28"/>
          <w:szCs w:val="28"/>
        </w:rPr>
        <w:t>до прекращения срока его полномочий;</w:t>
      </w:r>
    </w:p>
    <w:p w:rsidR="0038545F" w:rsidRPr="005714D3" w:rsidRDefault="0038545F" w:rsidP="00552932">
      <w:pPr>
        <w:shd w:val="clear" w:color="auto" w:fill="FFFFFF"/>
        <w:ind w:firstLine="720"/>
        <w:jc w:val="both"/>
        <w:rPr>
          <w:rStyle w:val="blk"/>
          <w:sz w:val="28"/>
          <w:szCs w:val="28"/>
        </w:rPr>
      </w:pPr>
      <w:r w:rsidRPr="005714D3">
        <w:rPr>
          <w:rStyle w:val="blk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8545F" w:rsidRPr="00552932" w:rsidRDefault="00552932" w:rsidP="005529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545F">
        <w:rPr>
          <w:color w:val="000000"/>
          <w:sz w:val="28"/>
          <w:szCs w:val="28"/>
        </w:rPr>
        <w:t xml:space="preserve">3. </w:t>
      </w:r>
      <w:proofErr w:type="gramStart"/>
      <w:r w:rsidR="0038545F">
        <w:rPr>
          <w:color w:val="000000"/>
          <w:sz w:val="28"/>
          <w:szCs w:val="28"/>
        </w:rPr>
        <w:t xml:space="preserve">При поступлении в </w:t>
      </w:r>
      <w:r w:rsidR="0038545F">
        <w:rPr>
          <w:rStyle w:val="blk"/>
          <w:color w:val="000000"/>
          <w:sz w:val="28"/>
          <w:szCs w:val="28"/>
        </w:rPr>
        <w:t xml:space="preserve">Совет депутатов </w:t>
      </w:r>
      <w:r w:rsidR="0038545F">
        <w:rPr>
          <w:color w:val="000000"/>
          <w:sz w:val="28"/>
          <w:szCs w:val="28"/>
        </w:rPr>
        <w:t xml:space="preserve">обращения Губернатора Саратовской области с заявлением  о досрочном  прекращении </w:t>
      </w:r>
      <w:r w:rsidR="0038545F" w:rsidRPr="005714D3">
        <w:rPr>
          <w:color w:val="000000"/>
          <w:sz w:val="28"/>
          <w:szCs w:val="28"/>
        </w:rPr>
        <w:t xml:space="preserve"> полномочий</w:t>
      </w:r>
      <w:r w:rsidR="0038545F">
        <w:rPr>
          <w:color w:val="000000"/>
          <w:sz w:val="28"/>
          <w:szCs w:val="28"/>
        </w:rPr>
        <w:t xml:space="preserve"> лица, замещающего муниципальную должность, или применении в отношении него иной меры ответственности глава Золотостепского муниципального образования </w:t>
      </w:r>
      <w:r w:rsidR="0038545F" w:rsidRPr="005714D3">
        <w:rPr>
          <w:color w:val="000000"/>
          <w:sz w:val="28"/>
          <w:szCs w:val="28"/>
        </w:rPr>
        <w:t xml:space="preserve"> </w:t>
      </w:r>
      <w:r w:rsidR="0038545F">
        <w:rPr>
          <w:color w:val="000000"/>
          <w:sz w:val="28"/>
          <w:szCs w:val="28"/>
        </w:rPr>
        <w:t>направляет  данное заявление для рассмотрения в</w:t>
      </w:r>
      <w:r w:rsidR="0038545F" w:rsidRPr="005714D3">
        <w:rPr>
          <w:rStyle w:val="blk"/>
          <w:color w:val="000000"/>
          <w:sz w:val="28"/>
          <w:szCs w:val="28"/>
        </w:rPr>
        <w:t xml:space="preserve"> </w:t>
      </w:r>
      <w:r w:rsidR="0038545F" w:rsidRPr="00552932">
        <w:rPr>
          <w:sz w:val="28"/>
          <w:szCs w:val="28"/>
        </w:rPr>
        <w:t xml:space="preserve">комиссию </w:t>
      </w:r>
      <w:r w:rsidRPr="00552932">
        <w:rPr>
          <w:sz w:val="28"/>
          <w:szCs w:val="28"/>
        </w:rPr>
        <w:t xml:space="preserve">Совета депутатов Золотостепского муниципального образования по контролю за достоверностью и полнотой сведений о доходах, об имуществе и обязательствах имущественного </w:t>
      </w:r>
      <w:r w:rsidRPr="00552932">
        <w:rPr>
          <w:sz w:val="28"/>
          <w:szCs w:val="28"/>
        </w:rPr>
        <w:lastRenderedPageBreak/>
        <w:t>характера, представляемых лицами</w:t>
      </w:r>
      <w:proofErr w:type="gramEnd"/>
      <w:r w:rsidRPr="00552932">
        <w:rPr>
          <w:sz w:val="28"/>
          <w:szCs w:val="28"/>
        </w:rPr>
        <w:t xml:space="preserve">, </w:t>
      </w:r>
      <w:proofErr w:type="gramStart"/>
      <w:r w:rsidRPr="00552932">
        <w:rPr>
          <w:sz w:val="28"/>
          <w:szCs w:val="28"/>
        </w:rPr>
        <w:t>зам</w:t>
      </w:r>
      <w:r>
        <w:rPr>
          <w:sz w:val="28"/>
          <w:szCs w:val="28"/>
        </w:rPr>
        <w:t>ещающими</w:t>
      </w:r>
      <w:proofErr w:type="gramEnd"/>
      <w:r>
        <w:rPr>
          <w:sz w:val="28"/>
          <w:szCs w:val="28"/>
        </w:rPr>
        <w:t xml:space="preserve"> муниципальные должности </w:t>
      </w:r>
      <w:r w:rsidR="0038545F" w:rsidRPr="00552932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="0038545F" w:rsidRPr="00552932">
        <w:rPr>
          <w:rFonts w:eastAsia="Calibri"/>
          <w:sz w:val="28"/>
          <w:szCs w:val="28"/>
        </w:rPr>
        <w:t>- Комиссия).</w:t>
      </w:r>
    </w:p>
    <w:p w:rsidR="0038545F" w:rsidRDefault="0038545F" w:rsidP="003854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714D3">
        <w:rPr>
          <w:color w:val="000000"/>
          <w:sz w:val="28"/>
          <w:szCs w:val="28"/>
        </w:rPr>
        <w:t xml:space="preserve"> Комиссия проверяет и оценивает фактические обстоятельства, явля</w:t>
      </w:r>
      <w:r>
        <w:rPr>
          <w:color w:val="000000"/>
          <w:sz w:val="28"/>
          <w:szCs w:val="28"/>
        </w:rPr>
        <w:t>ющиеся основанием для применения меры ответственности к лицу, замещающему муниципальную должность,</w:t>
      </w:r>
      <w:r w:rsidRPr="005714D3">
        <w:rPr>
          <w:rStyle w:val="blk"/>
          <w:color w:val="000000"/>
          <w:sz w:val="28"/>
          <w:szCs w:val="28"/>
        </w:rPr>
        <w:t xml:space="preserve"> и принимает решение об установлении </w:t>
      </w:r>
      <w:r>
        <w:rPr>
          <w:rStyle w:val="blk"/>
          <w:color w:val="000000"/>
          <w:sz w:val="28"/>
          <w:szCs w:val="28"/>
        </w:rPr>
        <w:t>конкретной меры ответственности</w:t>
      </w:r>
      <w:r w:rsidRPr="005714D3">
        <w:rPr>
          <w:color w:val="000000"/>
          <w:sz w:val="28"/>
          <w:szCs w:val="28"/>
        </w:rPr>
        <w:t>. По результатам заседания комиссии готовится соответствующее заключение</w:t>
      </w:r>
      <w:r>
        <w:rPr>
          <w:color w:val="000000"/>
          <w:sz w:val="28"/>
          <w:szCs w:val="28"/>
        </w:rPr>
        <w:t xml:space="preserve">, которое передается на рассмотрение </w:t>
      </w:r>
      <w:r>
        <w:rPr>
          <w:rStyle w:val="blk"/>
          <w:color w:val="000000"/>
          <w:sz w:val="28"/>
          <w:szCs w:val="28"/>
        </w:rPr>
        <w:t>Совету депутатов</w:t>
      </w:r>
      <w:r>
        <w:rPr>
          <w:color w:val="000000"/>
          <w:sz w:val="28"/>
          <w:szCs w:val="28"/>
        </w:rPr>
        <w:t>.</w:t>
      </w:r>
    </w:p>
    <w:p w:rsidR="0038545F" w:rsidRDefault="0038545F" w:rsidP="0038545F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5. Вопрос о применении меры ответственности к </w:t>
      </w:r>
      <w:r>
        <w:rPr>
          <w:sz w:val="28"/>
          <w:szCs w:val="28"/>
        </w:rPr>
        <w:t>лицу</w:t>
      </w:r>
      <w:r w:rsidRPr="00B54751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замещающему муниципальную должность</w:t>
      </w:r>
      <w:r w:rsidRPr="00B54751">
        <w:rPr>
          <w:rFonts w:eastAsia="Calibri"/>
          <w:sz w:val="28"/>
          <w:szCs w:val="28"/>
        </w:rPr>
        <w:t xml:space="preserve"> в органах местного самоуправления </w:t>
      </w:r>
      <w:r>
        <w:rPr>
          <w:rFonts w:eastAsia="Calibri"/>
          <w:sz w:val="28"/>
          <w:szCs w:val="28"/>
        </w:rPr>
        <w:t xml:space="preserve">Золотостепского муниципального образования, включается в повестку дня ближайшего заседания </w:t>
      </w:r>
      <w:r>
        <w:rPr>
          <w:rStyle w:val="blk"/>
          <w:color w:val="000000"/>
          <w:sz w:val="28"/>
          <w:szCs w:val="28"/>
        </w:rPr>
        <w:t>Совета депутатов</w:t>
      </w:r>
      <w:r>
        <w:rPr>
          <w:rFonts w:eastAsia="Calibri"/>
          <w:sz w:val="28"/>
          <w:szCs w:val="28"/>
        </w:rPr>
        <w:t>.</w:t>
      </w:r>
    </w:p>
    <w:p w:rsidR="0038545F" w:rsidRDefault="0038545F" w:rsidP="0038545F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Решение о применении меры ответственности 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 w:rsidRPr="00B54751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замещающему муниципальную должность</w:t>
      </w:r>
      <w:r w:rsidRPr="00B54751">
        <w:rPr>
          <w:rFonts w:eastAsia="Calibri"/>
          <w:sz w:val="28"/>
          <w:szCs w:val="28"/>
        </w:rPr>
        <w:t xml:space="preserve"> в органах местного самоуправления </w:t>
      </w:r>
      <w:r>
        <w:rPr>
          <w:rFonts w:eastAsia="Calibri"/>
          <w:sz w:val="28"/>
          <w:szCs w:val="28"/>
        </w:rPr>
        <w:t>Золотостепского муниципального образования не позднее одного месяца со дня поступления в Совет депутатов обращения Губернатора области с таким заявлением.</w:t>
      </w:r>
    </w:p>
    <w:p w:rsidR="0038545F" w:rsidRDefault="0038545F" w:rsidP="0038545F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Решение о применении меры ответственности 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 w:rsidRPr="00B54751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замещающему муниципальную должность, принимается большинством голосов от общего числа депутатов и оформляется решением </w:t>
      </w:r>
      <w:r>
        <w:rPr>
          <w:rStyle w:val="blk"/>
          <w:color w:val="000000"/>
          <w:sz w:val="28"/>
          <w:szCs w:val="28"/>
        </w:rPr>
        <w:t>Совета депутатов</w:t>
      </w:r>
      <w:r>
        <w:rPr>
          <w:rFonts w:eastAsia="Calibri"/>
          <w:sz w:val="28"/>
          <w:szCs w:val="28"/>
        </w:rPr>
        <w:t>.</w:t>
      </w:r>
    </w:p>
    <w:p w:rsidR="0038545F" w:rsidRDefault="0038545F" w:rsidP="0038545F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Копия принятого решения </w:t>
      </w:r>
      <w:r>
        <w:rPr>
          <w:rStyle w:val="blk"/>
          <w:color w:val="000000"/>
          <w:sz w:val="28"/>
          <w:szCs w:val="28"/>
        </w:rPr>
        <w:t>Совета депутатов</w:t>
      </w:r>
      <w:r>
        <w:rPr>
          <w:rFonts w:eastAsia="Calibri"/>
          <w:sz w:val="28"/>
          <w:szCs w:val="28"/>
        </w:rPr>
        <w:t xml:space="preserve"> должна быть вручена под роспись либо направлена по почте указанному лицу не позднее 3 рабочих дней с момента принятия.</w:t>
      </w:r>
    </w:p>
    <w:p w:rsidR="0038545F" w:rsidRDefault="0038545F" w:rsidP="0038545F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Лицо, замещающее муниципальную должность, вправе обжаловать решение </w:t>
      </w:r>
      <w:r>
        <w:rPr>
          <w:rStyle w:val="blk"/>
          <w:color w:val="000000"/>
          <w:sz w:val="28"/>
          <w:szCs w:val="28"/>
        </w:rPr>
        <w:t>Совета депутатов</w:t>
      </w:r>
      <w:r>
        <w:rPr>
          <w:rFonts w:eastAsia="Calibri"/>
          <w:sz w:val="28"/>
          <w:szCs w:val="28"/>
        </w:rPr>
        <w:t xml:space="preserve"> о применении к нему мер ответственности в судебном порядке.</w:t>
      </w: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P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Pr="0038545F" w:rsidRDefault="0038545F" w:rsidP="0038545F">
      <w:pPr>
        <w:ind w:left="-142"/>
        <w:rPr>
          <w:b/>
          <w:sz w:val="28"/>
          <w:szCs w:val="28"/>
        </w:rPr>
      </w:pPr>
      <w:r w:rsidRPr="0038545F">
        <w:rPr>
          <w:b/>
          <w:sz w:val="28"/>
          <w:szCs w:val="28"/>
        </w:rPr>
        <w:t xml:space="preserve">Верно: </w:t>
      </w:r>
    </w:p>
    <w:p w:rsidR="0038545F" w:rsidRPr="0038545F" w:rsidRDefault="0038545F" w:rsidP="0038545F">
      <w:pPr>
        <w:ind w:left="-142"/>
        <w:rPr>
          <w:b/>
          <w:sz w:val="28"/>
          <w:szCs w:val="28"/>
        </w:rPr>
      </w:pPr>
      <w:r w:rsidRPr="0038545F">
        <w:rPr>
          <w:b/>
          <w:sz w:val="28"/>
          <w:szCs w:val="28"/>
        </w:rPr>
        <w:t xml:space="preserve">Секретарь Совета депутатов: </w:t>
      </w:r>
      <w:r w:rsidRPr="0038545F">
        <w:rPr>
          <w:b/>
          <w:sz w:val="28"/>
          <w:szCs w:val="28"/>
        </w:rPr>
        <w:tab/>
      </w:r>
      <w:r w:rsidRPr="0038545F">
        <w:rPr>
          <w:b/>
          <w:sz w:val="28"/>
          <w:szCs w:val="28"/>
        </w:rPr>
        <w:tab/>
      </w:r>
      <w:proofErr w:type="spellStart"/>
      <w:r w:rsidRPr="0038545F">
        <w:rPr>
          <w:b/>
          <w:sz w:val="28"/>
          <w:szCs w:val="28"/>
        </w:rPr>
        <w:t>Н.И.Штода</w:t>
      </w:r>
      <w:proofErr w:type="spellEnd"/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color w:val="000000"/>
          <w:sz w:val="28"/>
          <w:szCs w:val="28"/>
        </w:rPr>
      </w:pPr>
    </w:p>
    <w:p w:rsidR="0038545F" w:rsidRDefault="0038545F" w:rsidP="0006782C">
      <w:pPr>
        <w:jc w:val="both"/>
        <w:rPr>
          <w:b/>
          <w:bCs/>
          <w:sz w:val="28"/>
          <w:szCs w:val="28"/>
        </w:rPr>
      </w:pPr>
    </w:p>
    <w:sectPr w:rsidR="0038545F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782C"/>
    <w:rsid w:val="00074F5E"/>
    <w:rsid w:val="00097C8B"/>
    <w:rsid w:val="000A3874"/>
    <w:rsid w:val="000D20AA"/>
    <w:rsid w:val="00116D97"/>
    <w:rsid w:val="0012000B"/>
    <w:rsid w:val="00124CC8"/>
    <w:rsid w:val="00126BCA"/>
    <w:rsid w:val="0013513D"/>
    <w:rsid w:val="00137D99"/>
    <w:rsid w:val="00140E24"/>
    <w:rsid w:val="00143785"/>
    <w:rsid w:val="00147119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8545F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15B82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2932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16C8D"/>
    <w:rsid w:val="00A3780A"/>
    <w:rsid w:val="00A543FF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BF74A8"/>
    <w:rsid w:val="00C0364B"/>
    <w:rsid w:val="00C34389"/>
    <w:rsid w:val="00C44D2E"/>
    <w:rsid w:val="00C570CF"/>
    <w:rsid w:val="00CB3841"/>
    <w:rsid w:val="00CD17CB"/>
    <w:rsid w:val="00CD7F8E"/>
    <w:rsid w:val="00CE3AEE"/>
    <w:rsid w:val="00CF64AE"/>
    <w:rsid w:val="00D00764"/>
    <w:rsid w:val="00D00B3B"/>
    <w:rsid w:val="00D0103A"/>
    <w:rsid w:val="00D22244"/>
    <w:rsid w:val="00D25068"/>
    <w:rsid w:val="00D3361D"/>
    <w:rsid w:val="00D36138"/>
    <w:rsid w:val="00D42B83"/>
    <w:rsid w:val="00D46EFB"/>
    <w:rsid w:val="00D665BD"/>
    <w:rsid w:val="00D8147A"/>
    <w:rsid w:val="00D91253"/>
    <w:rsid w:val="00DB5937"/>
    <w:rsid w:val="00DC0DA4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E6699"/>
    <w:rsid w:val="00EF42A5"/>
    <w:rsid w:val="00F05286"/>
    <w:rsid w:val="00F05618"/>
    <w:rsid w:val="00F13FF2"/>
    <w:rsid w:val="00F1437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5327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2018-10-03T07:48:00Z</cp:lastPrinted>
  <dcterms:created xsi:type="dcterms:W3CDTF">2019-12-17T05:48:00Z</dcterms:created>
  <dcterms:modified xsi:type="dcterms:W3CDTF">2019-12-17T07:03:00Z</dcterms:modified>
</cp:coreProperties>
</file>