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83" w:rsidRPr="006160B6" w:rsidRDefault="001F6CA8" w:rsidP="00D86383">
      <w:pPr>
        <w:pStyle w:val="af2"/>
        <w:spacing w:line="240" w:lineRule="atLeast"/>
        <w:rPr>
          <w:sz w:val="24"/>
        </w:rPr>
      </w:pPr>
      <w:r>
        <w:rPr>
          <w:noProof/>
          <w:sz w:val="22"/>
          <w:szCs w:val="22"/>
        </w:rPr>
        <w:drawing>
          <wp:inline distT="0" distB="0" distL="0" distR="0">
            <wp:extent cx="536575" cy="70548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70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383" w:rsidRPr="00D86383" w:rsidRDefault="00D86383" w:rsidP="00D86383">
      <w:pPr>
        <w:pStyle w:val="af2"/>
        <w:spacing w:line="240" w:lineRule="atLeast"/>
        <w:rPr>
          <w:sz w:val="26"/>
        </w:rPr>
      </w:pPr>
      <w:r w:rsidRPr="00D86383">
        <w:rPr>
          <w:sz w:val="26"/>
        </w:rPr>
        <w:t>АДМИНИСТРАЦИЯ</w:t>
      </w:r>
    </w:p>
    <w:p w:rsidR="00D86383" w:rsidRPr="00D86383" w:rsidRDefault="00D86383" w:rsidP="00D86383">
      <w:pPr>
        <w:pStyle w:val="ae"/>
        <w:spacing w:line="240" w:lineRule="atLeast"/>
        <w:jc w:val="center"/>
        <w:rPr>
          <w:b/>
          <w:spacing w:val="24"/>
          <w:sz w:val="26"/>
        </w:rPr>
      </w:pPr>
      <w:r w:rsidRPr="00D86383">
        <w:rPr>
          <w:b/>
          <w:spacing w:val="24"/>
          <w:sz w:val="26"/>
        </w:rPr>
        <w:t xml:space="preserve">ЗОЛОТОСТЕПСКОГО МУНИЦИПАЛЬНОГО ОБРАЗОВАНИЯ </w:t>
      </w:r>
      <w:r w:rsidRPr="00D86383">
        <w:rPr>
          <w:b/>
          <w:spacing w:val="24"/>
          <w:sz w:val="26"/>
        </w:rPr>
        <w:br/>
        <w:t>СОВЕТСКОГО МУНИЦИПАЛЬНОГО  РАЙОНА</w:t>
      </w:r>
    </w:p>
    <w:p w:rsidR="00D86383" w:rsidRPr="006160B6" w:rsidRDefault="00D86383" w:rsidP="00D86383">
      <w:pPr>
        <w:pStyle w:val="ae"/>
        <w:spacing w:line="240" w:lineRule="atLeast"/>
        <w:jc w:val="center"/>
        <w:rPr>
          <w:b/>
          <w:spacing w:val="24"/>
        </w:rPr>
      </w:pPr>
      <w:r w:rsidRPr="00D86383">
        <w:rPr>
          <w:b/>
          <w:spacing w:val="24"/>
          <w:sz w:val="26"/>
        </w:rPr>
        <w:t xml:space="preserve"> САРАТОВСКОЙ ОБЛАСТИ</w:t>
      </w:r>
    </w:p>
    <w:p w:rsidR="00D86383" w:rsidRPr="006160B6" w:rsidRDefault="00D86383" w:rsidP="00D86383">
      <w:pPr>
        <w:pStyle w:val="ae"/>
        <w:spacing w:before="240"/>
        <w:jc w:val="center"/>
        <w:rPr>
          <w:b/>
          <w:spacing w:val="110"/>
          <w:sz w:val="30"/>
        </w:rPr>
      </w:pPr>
      <w:r w:rsidRPr="006160B6">
        <w:rPr>
          <w:b/>
          <w:spacing w:val="110"/>
          <w:sz w:val="30"/>
        </w:rPr>
        <w:t>ПОСТАНОВЛЕНИЕ</w:t>
      </w:r>
    </w:p>
    <w:p w:rsidR="00D86383" w:rsidRDefault="00D86383" w:rsidP="00D8638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D86383" w:rsidRPr="00D86383" w:rsidRDefault="00D86383" w:rsidP="00D86383">
      <w:pPr>
        <w:rPr>
          <w:sz w:val="28"/>
          <w:szCs w:val="28"/>
        </w:rPr>
      </w:pPr>
      <w:r w:rsidRPr="00D86383">
        <w:rPr>
          <w:sz w:val="28"/>
          <w:szCs w:val="28"/>
        </w:rPr>
        <w:t>от 1</w:t>
      </w:r>
      <w:r w:rsidR="004F1E0E">
        <w:rPr>
          <w:sz w:val="28"/>
          <w:szCs w:val="28"/>
        </w:rPr>
        <w:t>5</w:t>
      </w:r>
      <w:r w:rsidRPr="00D86383">
        <w:rPr>
          <w:sz w:val="28"/>
          <w:szCs w:val="28"/>
        </w:rPr>
        <w:t>.0</w:t>
      </w:r>
      <w:r w:rsidR="004F1E0E">
        <w:rPr>
          <w:sz w:val="28"/>
          <w:szCs w:val="28"/>
        </w:rPr>
        <w:t>6</w:t>
      </w:r>
      <w:r w:rsidRPr="00D86383">
        <w:rPr>
          <w:sz w:val="28"/>
          <w:szCs w:val="28"/>
        </w:rPr>
        <w:t xml:space="preserve">.2021  № </w:t>
      </w:r>
      <w:r>
        <w:rPr>
          <w:sz w:val="28"/>
          <w:szCs w:val="28"/>
        </w:rPr>
        <w:t>1</w:t>
      </w:r>
      <w:r w:rsidR="004F1E0E">
        <w:rPr>
          <w:sz w:val="28"/>
          <w:szCs w:val="28"/>
        </w:rPr>
        <w:t>9</w:t>
      </w:r>
      <w:r w:rsidRPr="00D86383">
        <w:rPr>
          <w:sz w:val="28"/>
          <w:szCs w:val="28"/>
        </w:rPr>
        <w:t xml:space="preserve">  </w:t>
      </w:r>
    </w:p>
    <w:p w:rsidR="00D86383" w:rsidRPr="00D86383" w:rsidRDefault="00D86383" w:rsidP="00D86383">
      <w:pPr>
        <w:jc w:val="center"/>
      </w:pPr>
      <w:r w:rsidRPr="00D86383">
        <w:t>с.Александровка</w:t>
      </w:r>
    </w:p>
    <w:p w:rsidR="00D86383" w:rsidRPr="00D86383" w:rsidRDefault="00D86383" w:rsidP="00D86383">
      <w:pPr>
        <w:spacing w:line="240" w:lineRule="atLeast"/>
        <w:jc w:val="both"/>
        <w:rPr>
          <w:b/>
          <w:sz w:val="28"/>
        </w:rPr>
      </w:pPr>
    </w:p>
    <w:p w:rsidR="004F1E0E" w:rsidRPr="004F1E0E" w:rsidRDefault="004F1E0E" w:rsidP="004F1E0E">
      <w:pPr>
        <w:pStyle w:val="ConsPlusTitle"/>
        <w:rPr>
          <w:sz w:val="28"/>
          <w:szCs w:val="28"/>
        </w:rPr>
      </w:pPr>
      <w:r w:rsidRPr="004F1E0E">
        <w:rPr>
          <w:sz w:val="28"/>
          <w:szCs w:val="28"/>
        </w:rPr>
        <w:t xml:space="preserve">Об утверждении Порядка проведения экспертизы </w:t>
      </w:r>
    </w:p>
    <w:p w:rsidR="004F1E0E" w:rsidRPr="004F1E0E" w:rsidRDefault="004F1E0E" w:rsidP="004F1E0E">
      <w:pPr>
        <w:pStyle w:val="ConsPlusTitle"/>
        <w:rPr>
          <w:sz w:val="28"/>
          <w:szCs w:val="28"/>
        </w:rPr>
      </w:pPr>
      <w:r w:rsidRPr="004F1E0E">
        <w:rPr>
          <w:sz w:val="28"/>
          <w:szCs w:val="28"/>
        </w:rPr>
        <w:t xml:space="preserve">муниципальных нормативных правовых актов, </w:t>
      </w:r>
    </w:p>
    <w:p w:rsidR="004F1E0E" w:rsidRPr="004F1E0E" w:rsidRDefault="004F1E0E" w:rsidP="004F1E0E">
      <w:pPr>
        <w:pStyle w:val="ConsPlusTitle"/>
        <w:rPr>
          <w:sz w:val="28"/>
          <w:szCs w:val="28"/>
        </w:rPr>
      </w:pPr>
      <w:r w:rsidRPr="004F1E0E">
        <w:rPr>
          <w:sz w:val="28"/>
          <w:szCs w:val="28"/>
        </w:rPr>
        <w:t xml:space="preserve">затрагивающих вопросы осуществления </w:t>
      </w:r>
    </w:p>
    <w:p w:rsidR="00D86383" w:rsidRPr="00D86383" w:rsidRDefault="004F1E0E" w:rsidP="004F1E0E">
      <w:pPr>
        <w:pStyle w:val="ConsPlusTitle"/>
        <w:rPr>
          <w:rFonts w:eastAsia="Calibri"/>
          <w:sz w:val="28"/>
          <w:szCs w:val="28"/>
        </w:rPr>
      </w:pPr>
      <w:r w:rsidRPr="004F1E0E">
        <w:rPr>
          <w:sz w:val="28"/>
          <w:szCs w:val="28"/>
        </w:rPr>
        <w:t>предпринимательской и инвестиционной деятельности</w:t>
      </w:r>
    </w:p>
    <w:p w:rsidR="00D86383" w:rsidRPr="00D86383" w:rsidRDefault="00D86383" w:rsidP="00D86383">
      <w:pPr>
        <w:spacing w:line="240" w:lineRule="atLeast"/>
        <w:jc w:val="both"/>
        <w:rPr>
          <w:b/>
          <w:sz w:val="28"/>
        </w:rPr>
      </w:pPr>
    </w:p>
    <w:p w:rsidR="004F1E0E" w:rsidRPr="00A27979" w:rsidRDefault="004F1E0E" w:rsidP="004F1E0E">
      <w:pPr>
        <w:ind w:firstLine="708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Саратовской области от 24.02.2016 № 1</w:t>
      </w:r>
      <w:r>
        <w:rPr>
          <w:sz w:val="28"/>
          <w:szCs w:val="28"/>
        </w:rPr>
        <w:t xml:space="preserve">4-ЗСО </w:t>
      </w:r>
      <w:r w:rsidRPr="00A27979">
        <w:rPr>
          <w:sz w:val="28"/>
          <w:szCs w:val="28"/>
        </w:rPr>
        <w:t xml:space="preserve">«Об оценке регулирующего воздействия проектов нормативных правовых актов Саратовской области, проектов муниципальных нормативных правовых актов и экспертизе нормативных правовых актов Саратовской области, муниципальных нормативных правовых актов», </w:t>
      </w:r>
      <w:r w:rsidRPr="00D86383">
        <w:rPr>
          <w:sz w:val="28"/>
        </w:rPr>
        <w:t>Уставом Золотостепского муниципального образования, администрация Золотостепского муниципального образования ПОСТАНОВЛЯЕТ:</w:t>
      </w:r>
    </w:p>
    <w:p w:rsidR="004F1E0E" w:rsidRPr="00A27979" w:rsidRDefault="004F1E0E" w:rsidP="004F1E0E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1. Утвердить прилагаемый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деятельности.</w:t>
      </w:r>
      <w:bookmarkStart w:id="0" w:name="sub_4"/>
    </w:p>
    <w:p w:rsidR="004F1E0E" w:rsidRPr="00A27979" w:rsidRDefault="004F1E0E" w:rsidP="004F1E0E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2. </w:t>
      </w:r>
      <w:r w:rsidRPr="00D86383">
        <w:rPr>
          <w:sz w:val="28"/>
          <w:szCs w:val="28"/>
        </w:rPr>
        <w:t xml:space="preserve">Настоящее постановление вступает в силу со дня </w:t>
      </w:r>
      <w:r>
        <w:rPr>
          <w:sz w:val="28"/>
          <w:szCs w:val="28"/>
        </w:rPr>
        <w:t xml:space="preserve">его подписания и подлежит </w:t>
      </w:r>
      <w:r w:rsidRPr="00D86383">
        <w:rPr>
          <w:sz w:val="28"/>
          <w:szCs w:val="28"/>
        </w:rPr>
        <w:t>официальн</w:t>
      </w:r>
      <w:r>
        <w:rPr>
          <w:sz w:val="28"/>
          <w:szCs w:val="28"/>
        </w:rPr>
        <w:t>ому</w:t>
      </w:r>
      <w:r w:rsidRPr="00D86383">
        <w:rPr>
          <w:sz w:val="28"/>
          <w:szCs w:val="28"/>
        </w:rPr>
        <w:t xml:space="preserve"> опублик</w:t>
      </w:r>
      <w:r>
        <w:rPr>
          <w:sz w:val="28"/>
          <w:szCs w:val="28"/>
        </w:rPr>
        <w:t>ованию</w:t>
      </w:r>
      <w:r w:rsidRPr="00D86383">
        <w:rPr>
          <w:sz w:val="28"/>
          <w:szCs w:val="28"/>
        </w:rPr>
        <w:t xml:space="preserve"> в установленном порядке.</w:t>
      </w:r>
    </w:p>
    <w:p w:rsidR="004F1E0E" w:rsidRPr="00A27979" w:rsidRDefault="004F1E0E" w:rsidP="004F1E0E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3. </w:t>
      </w:r>
      <w:bookmarkEnd w:id="0"/>
      <w:r w:rsidRPr="00A27979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D86383" w:rsidRPr="00D86383" w:rsidRDefault="00D86383" w:rsidP="00D86383">
      <w:pPr>
        <w:ind w:left="851"/>
        <w:jc w:val="both"/>
        <w:rPr>
          <w:color w:val="FF0000"/>
          <w:sz w:val="28"/>
          <w:szCs w:val="28"/>
        </w:rPr>
      </w:pPr>
    </w:p>
    <w:p w:rsidR="00D86383" w:rsidRPr="00D86383" w:rsidRDefault="00D86383" w:rsidP="00D86383">
      <w:pPr>
        <w:ind w:left="900"/>
        <w:jc w:val="both"/>
        <w:rPr>
          <w:sz w:val="28"/>
        </w:rPr>
      </w:pPr>
    </w:p>
    <w:p w:rsidR="00D86383" w:rsidRPr="00D86383" w:rsidRDefault="00D86383" w:rsidP="00D86383">
      <w:pPr>
        <w:spacing w:line="240" w:lineRule="atLeast"/>
        <w:jc w:val="both"/>
        <w:rPr>
          <w:b/>
          <w:sz w:val="28"/>
        </w:rPr>
      </w:pPr>
      <w:r w:rsidRPr="00D86383">
        <w:rPr>
          <w:b/>
          <w:sz w:val="28"/>
        </w:rPr>
        <w:t>Глава Золотостепского</w:t>
      </w:r>
    </w:p>
    <w:p w:rsidR="00D86383" w:rsidRPr="00D86383" w:rsidRDefault="00D86383" w:rsidP="00D86383">
      <w:pPr>
        <w:spacing w:line="240" w:lineRule="atLeast"/>
        <w:jc w:val="both"/>
        <w:rPr>
          <w:b/>
          <w:sz w:val="28"/>
        </w:rPr>
      </w:pPr>
      <w:r w:rsidRPr="00D86383">
        <w:rPr>
          <w:b/>
          <w:sz w:val="28"/>
        </w:rPr>
        <w:t>муниципального образования</w:t>
      </w:r>
      <w:r w:rsidRPr="00D86383">
        <w:rPr>
          <w:b/>
          <w:sz w:val="28"/>
        </w:rPr>
        <w:tab/>
      </w:r>
      <w:r w:rsidRPr="00D86383">
        <w:rPr>
          <w:b/>
          <w:sz w:val="28"/>
        </w:rPr>
        <w:tab/>
      </w:r>
      <w:r w:rsidRPr="00D86383">
        <w:rPr>
          <w:b/>
          <w:sz w:val="28"/>
        </w:rPr>
        <w:tab/>
      </w:r>
      <w:r w:rsidRPr="00D86383">
        <w:rPr>
          <w:b/>
          <w:sz w:val="28"/>
        </w:rPr>
        <w:tab/>
      </w:r>
      <w:r w:rsidRPr="00D86383">
        <w:rPr>
          <w:b/>
          <w:sz w:val="28"/>
        </w:rPr>
        <w:tab/>
        <w:t>А.В. Трушин</w:t>
      </w:r>
    </w:p>
    <w:p w:rsidR="00D86383" w:rsidRDefault="00D86383">
      <w:pPr>
        <w:widowControl w:val="0"/>
        <w:autoSpaceDE w:val="0"/>
        <w:ind w:left="5670"/>
        <w:rPr>
          <w:rFonts w:eastAsia="Calibri"/>
        </w:rPr>
      </w:pPr>
    </w:p>
    <w:p w:rsidR="00D86383" w:rsidRDefault="00D86383">
      <w:pPr>
        <w:widowControl w:val="0"/>
        <w:autoSpaceDE w:val="0"/>
        <w:ind w:left="5670"/>
        <w:rPr>
          <w:rFonts w:eastAsia="Calibri"/>
        </w:rPr>
      </w:pPr>
    </w:p>
    <w:p w:rsidR="00D86383" w:rsidRDefault="00D86383">
      <w:pPr>
        <w:widowControl w:val="0"/>
        <w:autoSpaceDE w:val="0"/>
        <w:ind w:left="5670"/>
        <w:rPr>
          <w:rFonts w:eastAsia="Calibri"/>
        </w:rPr>
      </w:pPr>
    </w:p>
    <w:p w:rsidR="00D86383" w:rsidRDefault="00D86383">
      <w:pPr>
        <w:widowControl w:val="0"/>
        <w:autoSpaceDE w:val="0"/>
        <w:ind w:left="5670"/>
        <w:rPr>
          <w:rFonts w:eastAsia="Calibri"/>
        </w:rPr>
      </w:pPr>
    </w:p>
    <w:p w:rsidR="00D86383" w:rsidRDefault="00D86383">
      <w:pPr>
        <w:widowControl w:val="0"/>
        <w:autoSpaceDE w:val="0"/>
        <w:ind w:left="5670"/>
        <w:rPr>
          <w:rFonts w:eastAsia="Calibri"/>
        </w:rPr>
      </w:pPr>
    </w:p>
    <w:p w:rsidR="00D86383" w:rsidRDefault="00D86383" w:rsidP="00D86383">
      <w:pPr>
        <w:widowControl w:val="0"/>
        <w:autoSpaceDE w:val="0"/>
        <w:rPr>
          <w:rFonts w:eastAsia="Calibri"/>
        </w:rPr>
      </w:pPr>
    </w:p>
    <w:p w:rsidR="00E02308" w:rsidRDefault="00E02308" w:rsidP="00D86383">
      <w:pPr>
        <w:widowControl w:val="0"/>
        <w:autoSpaceDE w:val="0"/>
        <w:rPr>
          <w:rFonts w:eastAsia="Calibri"/>
        </w:rPr>
      </w:pPr>
    </w:p>
    <w:p w:rsidR="00D86383" w:rsidRDefault="00D86383" w:rsidP="00D86383">
      <w:pPr>
        <w:widowControl w:val="0"/>
        <w:autoSpaceDE w:val="0"/>
        <w:rPr>
          <w:rFonts w:eastAsia="Calibri"/>
        </w:rPr>
      </w:pPr>
    </w:p>
    <w:p w:rsidR="00D86383" w:rsidRDefault="00D86383" w:rsidP="00D86383">
      <w:pPr>
        <w:widowControl w:val="0"/>
        <w:autoSpaceDE w:val="0"/>
        <w:rPr>
          <w:rFonts w:eastAsia="Calibri"/>
        </w:rPr>
      </w:pPr>
    </w:p>
    <w:p w:rsidR="004F1E0E" w:rsidRDefault="004F1E0E">
      <w:pPr>
        <w:widowControl w:val="0"/>
        <w:autoSpaceDE w:val="0"/>
        <w:ind w:left="5670"/>
        <w:rPr>
          <w:rFonts w:eastAsia="Calibri"/>
        </w:rPr>
      </w:pPr>
    </w:p>
    <w:p w:rsidR="004F1E0E" w:rsidRDefault="004F1E0E">
      <w:pPr>
        <w:widowControl w:val="0"/>
        <w:autoSpaceDE w:val="0"/>
        <w:ind w:left="5670"/>
        <w:rPr>
          <w:rFonts w:eastAsia="Calibri"/>
        </w:rPr>
      </w:pPr>
    </w:p>
    <w:p w:rsidR="004F1E0E" w:rsidRDefault="004F1E0E">
      <w:pPr>
        <w:widowControl w:val="0"/>
        <w:autoSpaceDE w:val="0"/>
        <w:ind w:left="5670"/>
        <w:rPr>
          <w:rFonts w:eastAsia="Calibri"/>
        </w:rPr>
      </w:pPr>
    </w:p>
    <w:p w:rsidR="004F1E0E" w:rsidRDefault="004F1E0E">
      <w:pPr>
        <w:widowControl w:val="0"/>
        <w:autoSpaceDE w:val="0"/>
        <w:ind w:left="5670"/>
        <w:rPr>
          <w:rFonts w:eastAsia="Calibri"/>
        </w:rPr>
      </w:pPr>
    </w:p>
    <w:p w:rsidR="00A93CE8" w:rsidRDefault="00A93CE8">
      <w:pPr>
        <w:widowControl w:val="0"/>
        <w:autoSpaceDE w:val="0"/>
        <w:ind w:left="5670"/>
        <w:rPr>
          <w:rFonts w:eastAsia="Calibri"/>
        </w:rPr>
      </w:pPr>
      <w:r>
        <w:rPr>
          <w:rFonts w:eastAsia="Calibri"/>
        </w:rPr>
        <w:lastRenderedPageBreak/>
        <w:t xml:space="preserve">Приложение </w:t>
      </w:r>
    </w:p>
    <w:p w:rsidR="00A93CE8" w:rsidRDefault="0067296D">
      <w:pPr>
        <w:widowControl w:val="0"/>
        <w:autoSpaceDE w:val="0"/>
        <w:ind w:left="5670"/>
        <w:rPr>
          <w:rFonts w:eastAsia="Calibri"/>
        </w:rPr>
      </w:pPr>
      <w:r>
        <w:rPr>
          <w:rFonts w:eastAsia="Calibri"/>
        </w:rPr>
        <w:t xml:space="preserve">к постановлению </w:t>
      </w:r>
      <w:r w:rsidR="005726A9">
        <w:rPr>
          <w:rFonts w:eastAsia="Calibri"/>
        </w:rPr>
        <w:t>а</w:t>
      </w:r>
      <w:r w:rsidR="00A93CE8">
        <w:rPr>
          <w:rFonts w:eastAsia="Calibri"/>
        </w:rPr>
        <w:t>дминистрации</w:t>
      </w:r>
    </w:p>
    <w:p w:rsidR="00A93CE8" w:rsidRDefault="005726A9" w:rsidP="00E558F8">
      <w:pPr>
        <w:widowControl w:val="0"/>
        <w:tabs>
          <w:tab w:val="center" w:pos="7498"/>
          <w:tab w:val="right" w:pos="9616"/>
        </w:tabs>
        <w:autoSpaceDE w:val="0"/>
        <w:ind w:left="5670"/>
        <w:rPr>
          <w:rFonts w:eastAsia="Calibri"/>
        </w:rPr>
      </w:pPr>
      <w:r>
        <w:rPr>
          <w:rFonts w:eastAsia="Calibri"/>
        </w:rPr>
        <w:t>Золотостепского</w:t>
      </w:r>
      <w:r w:rsidR="00A93CE8">
        <w:rPr>
          <w:rFonts w:eastAsia="Calibri"/>
        </w:rPr>
        <w:t xml:space="preserve"> муниципального  образования</w:t>
      </w:r>
      <w:r w:rsidR="00E558F8">
        <w:rPr>
          <w:rFonts w:eastAsia="Calibri"/>
        </w:rPr>
        <w:t xml:space="preserve"> </w:t>
      </w:r>
      <w:r w:rsidR="00A93CE8">
        <w:rPr>
          <w:rFonts w:eastAsia="Calibri"/>
        </w:rPr>
        <w:t xml:space="preserve">от </w:t>
      </w:r>
      <w:r w:rsidR="004F1E0E">
        <w:rPr>
          <w:rFonts w:eastAsia="Calibri"/>
        </w:rPr>
        <w:t>15.06</w:t>
      </w:r>
      <w:r w:rsidR="00E02308">
        <w:rPr>
          <w:rFonts w:eastAsia="Calibri"/>
        </w:rPr>
        <w:t>.2021</w:t>
      </w:r>
      <w:r w:rsidR="00A93CE8">
        <w:rPr>
          <w:rFonts w:eastAsia="Calibri"/>
        </w:rPr>
        <w:t xml:space="preserve"> г. № </w:t>
      </w:r>
      <w:r w:rsidR="004F1E0E">
        <w:rPr>
          <w:rFonts w:eastAsia="Calibri"/>
        </w:rPr>
        <w:t xml:space="preserve"> 19</w:t>
      </w:r>
    </w:p>
    <w:p w:rsidR="00A93CE8" w:rsidRDefault="00A93CE8">
      <w:pPr>
        <w:widowControl w:val="0"/>
        <w:autoSpaceDE w:val="0"/>
        <w:ind w:left="5380"/>
        <w:rPr>
          <w:rFonts w:eastAsia="Calibri"/>
        </w:rPr>
      </w:pPr>
    </w:p>
    <w:p w:rsidR="009768CC" w:rsidRPr="00A27979" w:rsidRDefault="009768CC" w:rsidP="009768CC">
      <w:pPr>
        <w:pStyle w:val="ConsPlusTitle"/>
        <w:jc w:val="center"/>
        <w:rPr>
          <w:sz w:val="28"/>
          <w:szCs w:val="28"/>
        </w:rPr>
      </w:pPr>
      <w:r w:rsidRPr="00A27979">
        <w:rPr>
          <w:sz w:val="28"/>
          <w:szCs w:val="28"/>
        </w:rPr>
        <w:t>ПОРЯДОК</w:t>
      </w:r>
    </w:p>
    <w:p w:rsidR="009768CC" w:rsidRPr="00A27979" w:rsidRDefault="009768CC" w:rsidP="009768CC">
      <w:pPr>
        <w:pStyle w:val="ConsPlusTitle"/>
        <w:jc w:val="center"/>
        <w:rPr>
          <w:sz w:val="28"/>
          <w:szCs w:val="28"/>
        </w:rPr>
      </w:pPr>
      <w:r w:rsidRPr="00A27979">
        <w:rPr>
          <w:sz w:val="28"/>
          <w:szCs w:val="28"/>
        </w:rPr>
        <w:t>ПРОВЕДЕНИЯ ЭКСПЕРТИЗЫ МУНИЦИПАЛЬНЫХ НОРМАТИВНЫХ</w:t>
      </w:r>
    </w:p>
    <w:p w:rsidR="009768CC" w:rsidRDefault="009768CC" w:rsidP="009768CC">
      <w:pPr>
        <w:pStyle w:val="ConsPlusTitle"/>
        <w:jc w:val="center"/>
        <w:rPr>
          <w:sz w:val="28"/>
          <w:szCs w:val="28"/>
        </w:rPr>
      </w:pPr>
      <w:r w:rsidRPr="00A27979">
        <w:rPr>
          <w:sz w:val="28"/>
          <w:szCs w:val="28"/>
        </w:rPr>
        <w:t xml:space="preserve">ПРАВОВЫХ АКТОВ, ЗАТРАГИВАЮЩИХ ВОПРОСЫ ОСУЩЕСТВЛЕНИЯПРЕДПРИНИМАТЕЛЬСКОЙ </w:t>
      </w:r>
    </w:p>
    <w:p w:rsidR="009768CC" w:rsidRPr="00A27979" w:rsidRDefault="009768CC" w:rsidP="009768CC">
      <w:pPr>
        <w:pStyle w:val="ConsPlusTitle"/>
        <w:jc w:val="center"/>
        <w:rPr>
          <w:sz w:val="28"/>
          <w:szCs w:val="28"/>
        </w:rPr>
      </w:pPr>
      <w:r w:rsidRPr="00A27979">
        <w:rPr>
          <w:sz w:val="28"/>
          <w:szCs w:val="28"/>
        </w:rPr>
        <w:t>И ИНВЕСТИЦИОННОЙ ДЕЯТЕЛЬНОСТИ</w:t>
      </w:r>
    </w:p>
    <w:p w:rsidR="009768CC" w:rsidRPr="00A27979" w:rsidRDefault="009768CC" w:rsidP="009768CC">
      <w:pPr>
        <w:pStyle w:val="ConsPlusNormal"/>
        <w:rPr>
          <w:sz w:val="28"/>
          <w:szCs w:val="28"/>
        </w:rPr>
      </w:pPr>
    </w:p>
    <w:p w:rsidR="009768CC" w:rsidRPr="00A27979" w:rsidRDefault="009768CC" w:rsidP="009768CC">
      <w:pPr>
        <w:pStyle w:val="ConsPlusTitle"/>
        <w:jc w:val="center"/>
        <w:outlineLvl w:val="1"/>
        <w:rPr>
          <w:sz w:val="28"/>
          <w:szCs w:val="28"/>
        </w:rPr>
      </w:pPr>
      <w:r w:rsidRPr="00A27979">
        <w:rPr>
          <w:sz w:val="28"/>
          <w:szCs w:val="28"/>
        </w:rPr>
        <w:t>1. Общие положения</w:t>
      </w:r>
    </w:p>
    <w:p w:rsidR="009768CC" w:rsidRPr="00A27979" w:rsidRDefault="009768CC" w:rsidP="009768CC">
      <w:pPr>
        <w:pStyle w:val="ConsPlusNormal"/>
        <w:jc w:val="both"/>
        <w:rPr>
          <w:sz w:val="28"/>
          <w:szCs w:val="28"/>
        </w:rPr>
      </w:pPr>
    </w:p>
    <w:p w:rsidR="009768CC" w:rsidRPr="00A27979" w:rsidRDefault="009768CC" w:rsidP="009768CC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1.1.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Порядок), устанавливает процедуру проведения экспертизы нормативных</w:t>
      </w:r>
      <w:r>
        <w:rPr>
          <w:sz w:val="28"/>
          <w:szCs w:val="28"/>
        </w:rPr>
        <w:t xml:space="preserve"> правовых актов </w:t>
      </w:r>
      <w:r w:rsidRPr="00D86383">
        <w:rPr>
          <w:sz w:val="28"/>
        </w:rPr>
        <w:t>Золотостепского муниципального образования</w:t>
      </w:r>
      <w:r w:rsidRPr="00A27979">
        <w:rPr>
          <w:sz w:val="28"/>
          <w:szCs w:val="28"/>
        </w:rPr>
        <w:t xml:space="preserve">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9768CC" w:rsidRPr="00A27979" w:rsidRDefault="009768CC" w:rsidP="009768CC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1.2. Экспертиза проводится в отношении нормативных правовых актов </w:t>
      </w:r>
      <w:r w:rsidRPr="00D86383">
        <w:rPr>
          <w:sz w:val="28"/>
        </w:rPr>
        <w:t>Золотостепского муниципального образования</w:t>
      </w:r>
      <w:r w:rsidRPr="00A27979">
        <w:rPr>
          <w:sz w:val="28"/>
          <w:szCs w:val="28"/>
        </w:rPr>
        <w:t>, затрагивающих вопросы осуществления предпринимательской и инвестиционной деятельности (далее - правовые акты).</w:t>
      </w:r>
    </w:p>
    <w:p w:rsidR="009768CC" w:rsidRPr="00A27979" w:rsidRDefault="009768CC" w:rsidP="009768CC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1.3. Экспертиза правовых актов проводится в соответствии с ежегодным планом проведения экспертизы правовых актов (далее - ежегодный план), формируемым </w:t>
      </w:r>
      <w:r>
        <w:rPr>
          <w:sz w:val="28"/>
          <w:szCs w:val="28"/>
        </w:rPr>
        <w:t xml:space="preserve">главным специалистом </w:t>
      </w:r>
      <w:r w:rsidRPr="00A2797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D86383">
        <w:rPr>
          <w:sz w:val="28"/>
        </w:rPr>
        <w:t>Золотостепского муниципального образования</w:t>
      </w:r>
      <w:r>
        <w:rPr>
          <w:sz w:val="28"/>
        </w:rPr>
        <w:t xml:space="preserve">. </w:t>
      </w:r>
    </w:p>
    <w:p w:rsidR="009768CC" w:rsidRPr="00A27979" w:rsidRDefault="009768CC" w:rsidP="009768CC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В ежегодный план включается следующая информация:</w:t>
      </w:r>
    </w:p>
    <w:p w:rsidR="009768CC" w:rsidRPr="00A27979" w:rsidRDefault="009768CC" w:rsidP="009768CC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наименование и реквизиты правового акта, в отношении которого планируется проведение экспертизы;</w:t>
      </w:r>
    </w:p>
    <w:p w:rsidR="009768CC" w:rsidRPr="00A27979" w:rsidRDefault="009768CC" w:rsidP="009768CC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сроки проведения экспертизы;</w:t>
      </w:r>
    </w:p>
    <w:p w:rsidR="009768CC" w:rsidRPr="00A27979" w:rsidRDefault="009768CC" w:rsidP="009768CC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ответственный исполнитель.</w:t>
      </w:r>
    </w:p>
    <w:p w:rsidR="009768CC" w:rsidRPr="00A27979" w:rsidRDefault="009768CC" w:rsidP="009768CC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Ежегодный план утверждается </w:t>
      </w:r>
      <w:r>
        <w:rPr>
          <w:sz w:val="28"/>
          <w:szCs w:val="28"/>
        </w:rPr>
        <w:t xml:space="preserve">главой </w:t>
      </w:r>
      <w:r w:rsidRPr="00D86383">
        <w:rPr>
          <w:sz w:val="28"/>
        </w:rPr>
        <w:t>Золотостепского муниципального образования</w:t>
      </w:r>
      <w:r w:rsidRPr="00A27979">
        <w:rPr>
          <w:sz w:val="28"/>
          <w:szCs w:val="28"/>
        </w:rPr>
        <w:t xml:space="preserve"> и размещается на официальном сайте администрации муниципального образования в сети «Интернет» (далее – официальный сайт) не позднее 1 декабря года, предшествующего году проведения экспертизы.</w:t>
      </w:r>
    </w:p>
    <w:p w:rsidR="009768CC" w:rsidRPr="00A27979" w:rsidRDefault="009768CC" w:rsidP="009768CC">
      <w:pPr>
        <w:pStyle w:val="ConsPlusNormal"/>
        <w:ind w:firstLine="540"/>
        <w:jc w:val="both"/>
        <w:rPr>
          <w:sz w:val="28"/>
          <w:szCs w:val="28"/>
        </w:rPr>
      </w:pPr>
      <w:bookmarkStart w:id="1" w:name="Par391"/>
      <w:bookmarkEnd w:id="1"/>
      <w:r w:rsidRPr="00A27979">
        <w:rPr>
          <w:sz w:val="28"/>
          <w:szCs w:val="28"/>
        </w:rPr>
        <w:t>1.4. Внесение изменений в ежегодный план осуществляется по инициативе</w:t>
      </w:r>
      <w:r>
        <w:rPr>
          <w:sz w:val="28"/>
          <w:szCs w:val="28"/>
        </w:rPr>
        <w:t xml:space="preserve"> главы</w:t>
      </w:r>
      <w:r w:rsidRPr="00A27979">
        <w:rPr>
          <w:sz w:val="28"/>
          <w:szCs w:val="28"/>
        </w:rPr>
        <w:t xml:space="preserve"> </w:t>
      </w:r>
      <w:r w:rsidRPr="00D86383">
        <w:rPr>
          <w:sz w:val="28"/>
        </w:rPr>
        <w:t>Золотостепского муниципального образования</w:t>
      </w:r>
      <w:r w:rsidRPr="00A27979">
        <w:rPr>
          <w:sz w:val="28"/>
          <w:szCs w:val="28"/>
        </w:rPr>
        <w:t>, а также на основании предложений, поступивших от органов государственной власти, органов местного самоуправления, физических, юридических лиц и индивидуальных предпринимателей, в том числе объединений в сфере предпринимательской и инвестиционной деятельности (далее - заявитель).</w:t>
      </w:r>
    </w:p>
    <w:p w:rsidR="009768CC" w:rsidRPr="00A27979" w:rsidRDefault="009768CC" w:rsidP="009768CC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Предложения о включении правового акта в ежегодный план направляются заявителем в адрес администрации.</w:t>
      </w:r>
    </w:p>
    <w:p w:rsidR="009768CC" w:rsidRPr="00A27979" w:rsidRDefault="009768CC" w:rsidP="009768CC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В предложениях о включении правового акта в ежегодный план рекомендуется отражать:</w:t>
      </w:r>
    </w:p>
    <w:p w:rsidR="009768CC" w:rsidRPr="00A27979" w:rsidRDefault="009768CC" w:rsidP="009768CC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lastRenderedPageBreak/>
        <w:t>- наименование, Ф.И.О. и контактные данные заявителя;</w:t>
      </w:r>
    </w:p>
    <w:p w:rsidR="009768CC" w:rsidRPr="00A27979" w:rsidRDefault="009768CC" w:rsidP="009768CC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наименование и реквизиты правового акта;</w:t>
      </w:r>
    </w:p>
    <w:p w:rsidR="009768CC" w:rsidRPr="00A27979" w:rsidRDefault="009768CC" w:rsidP="009768CC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сведения о положениях правового акта, необоснованно затрудняющих осуществление предпринимательской и инвестиционной деятельности;</w:t>
      </w:r>
    </w:p>
    <w:p w:rsidR="009768CC" w:rsidRPr="00A27979" w:rsidRDefault="009768CC" w:rsidP="009768CC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обоснование, подтверждающее создание положениями правового акта условий, затрудняющих осуществление предпринимательской и инвестиционной деятельности, в том числе обоснование возникновения необоснованных расходов субъектов предпринимательской и инвестиционной деятельности (далее - субъекты), установления необоснованных запретов, обязанностей и ограничений для субъектов;</w:t>
      </w:r>
    </w:p>
    <w:p w:rsidR="009768CC" w:rsidRPr="00A27979" w:rsidRDefault="009768CC" w:rsidP="009768CC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сведения о субъектах, интересы которых затрагивают положения правового акта, необоснованно затрудняющие осуществление предпринимательской и инвестиционной деятельности.</w:t>
      </w:r>
    </w:p>
    <w:p w:rsidR="009768CC" w:rsidRPr="00A27979" w:rsidRDefault="009768CC" w:rsidP="009768CC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1.5. Поступившие предложения о включении в ежегодный план правового акта подлежат рассмотрению в порядке, установленном Федеральным законом от 02.05.2006 № 59-ФЗ «О порядке рассмотрения обращений граждан Российской Федерации». При подтверждении в ходе рассмотрения предложения наличия указанного в нем правового акта, затрагивающего вопросы осуществления предпринимательской и инвестиционной деятельности, заявитель уведомляется о включении данного правового акта в ежегодный план.</w:t>
      </w:r>
    </w:p>
    <w:p w:rsidR="009768CC" w:rsidRPr="00A27979" w:rsidRDefault="009768CC" w:rsidP="009768CC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1.7. Измененный ежегодный план размещается на официальном сайте в день</w:t>
      </w:r>
      <w:r>
        <w:rPr>
          <w:sz w:val="28"/>
          <w:szCs w:val="28"/>
        </w:rPr>
        <w:t xml:space="preserve"> </w:t>
      </w:r>
      <w:r w:rsidRPr="00A27979">
        <w:rPr>
          <w:sz w:val="28"/>
          <w:szCs w:val="28"/>
        </w:rPr>
        <w:t>направления ответа заявителю.</w:t>
      </w:r>
    </w:p>
    <w:p w:rsidR="009768CC" w:rsidRPr="00A27979" w:rsidRDefault="009768CC" w:rsidP="009768CC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1.8</w:t>
      </w:r>
      <w:r>
        <w:rPr>
          <w:sz w:val="28"/>
          <w:szCs w:val="28"/>
        </w:rPr>
        <w:t>.</w:t>
      </w:r>
      <w:r w:rsidRPr="00A27979">
        <w:rPr>
          <w:sz w:val="28"/>
          <w:szCs w:val="28"/>
        </w:rPr>
        <w:t xml:space="preserve">В срок не позднее 3 рабочих дней со дня размещения на официальном сайте ежегодного плана или внесения в него изменений </w:t>
      </w:r>
      <w:r>
        <w:rPr>
          <w:sz w:val="28"/>
          <w:szCs w:val="28"/>
        </w:rPr>
        <w:t xml:space="preserve">специалист администрации </w:t>
      </w:r>
      <w:r w:rsidRPr="00D86383">
        <w:rPr>
          <w:sz w:val="28"/>
        </w:rPr>
        <w:t>Золотостепского муниципального образования</w:t>
      </w:r>
      <w:r>
        <w:rPr>
          <w:sz w:val="28"/>
          <w:szCs w:val="28"/>
        </w:rPr>
        <w:t xml:space="preserve"> </w:t>
      </w:r>
      <w:r w:rsidRPr="00A27979">
        <w:rPr>
          <w:sz w:val="28"/>
          <w:szCs w:val="28"/>
        </w:rPr>
        <w:t>извещает о планируемых экспертизах правовых актов следующих заинтересованных лиц:</w:t>
      </w:r>
    </w:p>
    <w:p w:rsidR="009768CC" w:rsidRPr="00A27979" w:rsidRDefault="009768CC" w:rsidP="009768CC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представителей бизнес объединений и местного предпринимательского сообщества;</w:t>
      </w:r>
    </w:p>
    <w:p w:rsidR="009768CC" w:rsidRPr="00A27979" w:rsidRDefault="009768CC" w:rsidP="009768CC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общественны</w:t>
      </w:r>
      <w:r>
        <w:rPr>
          <w:sz w:val="28"/>
          <w:szCs w:val="28"/>
        </w:rPr>
        <w:t>х</w:t>
      </w:r>
      <w:r w:rsidRPr="00A27979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й</w:t>
      </w:r>
      <w:r w:rsidRPr="00A27979">
        <w:rPr>
          <w:sz w:val="28"/>
          <w:szCs w:val="28"/>
        </w:rPr>
        <w:t xml:space="preserve"> в сфере предпринимательской и инвестиционной деятельности</w:t>
      </w:r>
      <w:r>
        <w:rPr>
          <w:sz w:val="28"/>
          <w:szCs w:val="28"/>
        </w:rPr>
        <w:t xml:space="preserve">, в том числе </w:t>
      </w:r>
      <w:r w:rsidRPr="00187FB5">
        <w:rPr>
          <w:sz w:val="28"/>
          <w:szCs w:val="28"/>
        </w:rPr>
        <w:t>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9768CC" w:rsidRPr="00A27979" w:rsidRDefault="009768CC" w:rsidP="009768CC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- иных лиц, которых, по мнению </w:t>
      </w:r>
      <w:r>
        <w:rPr>
          <w:sz w:val="28"/>
          <w:szCs w:val="28"/>
        </w:rPr>
        <w:t xml:space="preserve">специалиста администрации </w:t>
      </w:r>
      <w:r w:rsidRPr="00D86383">
        <w:rPr>
          <w:sz w:val="28"/>
        </w:rPr>
        <w:t>Золотостепского муниципального образования</w:t>
      </w:r>
      <w:r w:rsidRPr="00A27979">
        <w:rPr>
          <w:sz w:val="28"/>
          <w:szCs w:val="28"/>
        </w:rPr>
        <w:t xml:space="preserve"> целесообразно привлечь к публичному обсуждению нормативного правового акта.</w:t>
      </w:r>
    </w:p>
    <w:p w:rsidR="009768CC" w:rsidRPr="00A27979" w:rsidRDefault="009768CC" w:rsidP="009768CC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1.9. Процедура проведения экспертизы правового акта состоит из следующих этапов:</w:t>
      </w:r>
    </w:p>
    <w:p w:rsidR="009768CC" w:rsidRPr="00A27979" w:rsidRDefault="009768CC" w:rsidP="009768CC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публичное обсуждение и исследование правового акта;</w:t>
      </w:r>
    </w:p>
    <w:p w:rsidR="009768CC" w:rsidRPr="00A27979" w:rsidRDefault="009768CC" w:rsidP="009768CC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подготовка заключения об экспертизе правового акта.</w:t>
      </w:r>
    </w:p>
    <w:p w:rsidR="009768CC" w:rsidRPr="00A27979" w:rsidRDefault="009768CC" w:rsidP="009768CC">
      <w:pPr>
        <w:pStyle w:val="ConsPlusNormal"/>
        <w:jc w:val="both"/>
        <w:rPr>
          <w:sz w:val="28"/>
          <w:szCs w:val="28"/>
        </w:rPr>
      </w:pPr>
    </w:p>
    <w:p w:rsidR="009768CC" w:rsidRPr="00A27979" w:rsidRDefault="009768CC" w:rsidP="009768CC">
      <w:pPr>
        <w:pStyle w:val="ConsPlusTitle"/>
        <w:jc w:val="center"/>
        <w:outlineLvl w:val="1"/>
        <w:rPr>
          <w:sz w:val="28"/>
          <w:szCs w:val="28"/>
        </w:rPr>
      </w:pPr>
      <w:r w:rsidRPr="00A27979">
        <w:rPr>
          <w:sz w:val="28"/>
          <w:szCs w:val="28"/>
        </w:rPr>
        <w:t>2. Публичное обсуждение и исследование правового акта</w:t>
      </w:r>
    </w:p>
    <w:p w:rsidR="009768CC" w:rsidRPr="00A27979" w:rsidRDefault="009768CC" w:rsidP="009768CC">
      <w:pPr>
        <w:pStyle w:val="ConsPlusNormal"/>
        <w:jc w:val="both"/>
        <w:rPr>
          <w:sz w:val="28"/>
          <w:szCs w:val="28"/>
        </w:rPr>
      </w:pPr>
    </w:p>
    <w:p w:rsidR="009768CC" w:rsidRPr="00A27979" w:rsidRDefault="009768CC" w:rsidP="009768CC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2.1. Публичное обсуждение правового акта включает в себя:</w:t>
      </w:r>
    </w:p>
    <w:p w:rsidR="009768CC" w:rsidRPr="00A27979" w:rsidRDefault="009768CC" w:rsidP="009768CC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размещение уведомления о проведении публичного обсуждения и текста правового акта на официальном сайте;</w:t>
      </w:r>
    </w:p>
    <w:p w:rsidR="009768CC" w:rsidRPr="00A27979" w:rsidRDefault="009768CC" w:rsidP="009768CC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анализ ответственным исполнителем поступивших предложений.</w:t>
      </w:r>
    </w:p>
    <w:p w:rsidR="009768CC" w:rsidRPr="00A27979" w:rsidRDefault="009768CC" w:rsidP="009768CC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2.2. В целях организации публичного обсуждения правового акта </w:t>
      </w:r>
      <w:r w:rsidRPr="00A27979">
        <w:rPr>
          <w:sz w:val="28"/>
          <w:szCs w:val="28"/>
        </w:rPr>
        <w:lastRenderedPageBreak/>
        <w:t>ответственный исполнитель</w:t>
      </w:r>
      <w:r>
        <w:rPr>
          <w:sz w:val="28"/>
          <w:szCs w:val="28"/>
        </w:rPr>
        <w:t xml:space="preserve"> </w:t>
      </w:r>
      <w:r w:rsidRPr="00A27979">
        <w:rPr>
          <w:sz w:val="28"/>
          <w:szCs w:val="28"/>
        </w:rPr>
        <w:t>не позднее7 рабочих дней до наступления срока проведения экспертизы правового акта, указанного в ежегодном плане, обеспечивает размещение на официальном сайте уведомления о проведении публичного обсуждения и текста правового акта.</w:t>
      </w:r>
    </w:p>
    <w:p w:rsidR="009768CC" w:rsidRPr="00A27979" w:rsidRDefault="009768CC" w:rsidP="009768CC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2.3. Уведомление о проведении публичного обсуждения содержит:</w:t>
      </w:r>
    </w:p>
    <w:p w:rsidR="009768CC" w:rsidRPr="00A27979" w:rsidRDefault="009768CC" w:rsidP="009768CC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наименование правового акта;</w:t>
      </w:r>
    </w:p>
    <w:p w:rsidR="009768CC" w:rsidRPr="00A27979" w:rsidRDefault="009768CC" w:rsidP="009768CC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контактные данные ответственного исполнителя (наименование, адрес местонахождения и почтовый адрес, адрес электронной почты);</w:t>
      </w:r>
    </w:p>
    <w:p w:rsidR="009768CC" w:rsidRPr="00A27979" w:rsidRDefault="009768CC" w:rsidP="009768CC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срок, в течение которого ответственным исполнителем принимаются предложения в отношении правового акта. Данный срок не может составлять менее 20 рабочих дней со дня размещения на официальном сайте уведомления о проведении публичного обсуждения;</w:t>
      </w:r>
    </w:p>
    <w:p w:rsidR="009768CC" w:rsidRPr="00A27979" w:rsidRDefault="009768CC" w:rsidP="009768CC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способы представления предложений.</w:t>
      </w:r>
    </w:p>
    <w:p w:rsidR="009768CC" w:rsidRPr="00A27979" w:rsidRDefault="009768CC" w:rsidP="009768CC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2.4. К рассмотрению предложений, поступивших по результатам проведения публичного обсуждения, ответственный исполнитель привлекает разработчика правового акта, иных заинтересованных лиц.</w:t>
      </w:r>
    </w:p>
    <w:p w:rsidR="009768CC" w:rsidRPr="00A27979" w:rsidRDefault="009768CC" w:rsidP="009768CC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2.5. При проведении исследования правового акта рассматриваются все предложения, поступившие в течение срока проведения публичного обсуждения, указанного в уведомлении о проведении публичного обсуждения, анализируются положения правового акта во взаимосвязи со сложившейся практикой их применения, устанавливается наличие (отсутствие) в правовом акте положений, необоснованно затрудняющих осуществление предпринимательской и инвестиционной деятельности, а также обоснованность применения положений правового акта.</w:t>
      </w:r>
    </w:p>
    <w:p w:rsidR="009768CC" w:rsidRPr="00A27979" w:rsidRDefault="009768CC" w:rsidP="009768CC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2.6. По результатам рассмотрения поступивших предложений в отношении правового акта ответственным исполнителем составляется сводная информация с указанием сведений об учете либо отклонении каждого поступившего предложения.</w:t>
      </w:r>
    </w:p>
    <w:p w:rsidR="009768CC" w:rsidRPr="00A27979" w:rsidRDefault="009768CC" w:rsidP="009768CC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2.7. Срок проведения публичного обсуждения и исследования правового акта не должен превышать 40 рабочих дней со дня размещения уведомления о проведении публичного обсуждения и текста правового акта на официальном сайте.</w:t>
      </w:r>
    </w:p>
    <w:p w:rsidR="009768CC" w:rsidRPr="00A27979" w:rsidRDefault="009768CC" w:rsidP="009768CC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Сводная информация подлежит размещению на официальном сайте в течение 3 рабочих дней после ее составления.</w:t>
      </w:r>
    </w:p>
    <w:p w:rsidR="009768CC" w:rsidRPr="00A27979" w:rsidRDefault="009768CC" w:rsidP="009768CC">
      <w:pPr>
        <w:pStyle w:val="ConsPlusNormal"/>
        <w:jc w:val="both"/>
        <w:rPr>
          <w:sz w:val="28"/>
          <w:szCs w:val="28"/>
        </w:rPr>
      </w:pPr>
    </w:p>
    <w:p w:rsidR="009768CC" w:rsidRPr="00A27979" w:rsidRDefault="009768CC" w:rsidP="009768CC">
      <w:pPr>
        <w:pStyle w:val="ConsPlusTitle"/>
        <w:jc w:val="center"/>
        <w:outlineLvl w:val="1"/>
        <w:rPr>
          <w:sz w:val="28"/>
          <w:szCs w:val="28"/>
        </w:rPr>
      </w:pPr>
      <w:r w:rsidRPr="00A27979">
        <w:rPr>
          <w:sz w:val="28"/>
          <w:szCs w:val="28"/>
        </w:rPr>
        <w:t>3. Подготовка заключения об экспертизе правового акта</w:t>
      </w:r>
    </w:p>
    <w:p w:rsidR="009768CC" w:rsidRPr="00A27979" w:rsidRDefault="009768CC" w:rsidP="009768CC">
      <w:pPr>
        <w:pStyle w:val="ConsPlusNormal"/>
        <w:jc w:val="both"/>
        <w:rPr>
          <w:sz w:val="28"/>
          <w:szCs w:val="28"/>
        </w:rPr>
      </w:pPr>
    </w:p>
    <w:p w:rsidR="009768CC" w:rsidRPr="00A27979" w:rsidRDefault="009768CC" w:rsidP="009768CC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3.1. Ответственный исполнитель в течение 10 рабочих дней со дня окончания проведения публичного обсуждения и исследования правового акта подготавливает заключение об экспертизе правового акта.</w:t>
      </w:r>
    </w:p>
    <w:p w:rsidR="009768CC" w:rsidRPr="00A27979" w:rsidRDefault="009768CC" w:rsidP="009768CC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3.2. Заключение об экспертизе правового акта содержит сведения:</w:t>
      </w:r>
    </w:p>
    <w:p w:rsidR="009768CC" w:rsidRPr="00A27979" w:rsidRDefault="009768CC" w:rsidP="009768CC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 правовом акте, в отношении которого проводилась экспертиза, о его разработчике;</w:t>
      </w:r>
    </w:p>
    <w:p w:rsidR="009768CC" w:rsidRPr="00A27979" w:rsidRDefault="009768CC" w:rsidP="009768CC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 проведенном публичном обсуждении правового акта;</w:t>
      </w:r>
    </w:p>
    <w:p w:rsidR="009768CC" w:rsidRPr="00A27979" w:rsidRDefault="009768CC" w:rsidP="009768CC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 выявленных положениях правового акта, необоснованно затрудняющих осуществление предпринимательской и инвестиционной деятельности либо об отсутствии таких положений, а также обоснование сделанных выводов;</w:t>
      </w:r>
    </w:p>
    <w:p w:rsidR="009768CC" w:rsidRPr="00A27979" w:rsidRDefault="009768CC" w:rsidP="009768CC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 необходимости внесения изменений в правовой акт либо его отмены.</w:t>
      </w:r>
    </w:p>
    <w:p w:rsidR="009768CC" w:rsidRPr="00A27979" w:rsidRDefault="009768CC" w:rsidP="009768CC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3.3. Ответственный исполнитель направляет заключение об экспертизе </w:t>
      </w:r>
      <w:r w:rsidRPr="00A27979">
        <w:rPr>
          <w:sz w:val="28"/>
          <w:szCs w:val="28"/>
        </w:rPr>
        <w:lastRenderedPageBreak/>
        <w:t>правового акта в адрес разработчика, заявителя (в случае, если правовой акт включен в ежегодный план на основании поступившего предложения), а также обеспечивает его размещение на официальном сайте.</w:t>
      </w:r>
    </w:p>
    <w:p w:rsidR="009768CC" w:rsidRPr="00A27979" w:rsidRDefault="009768CC" w:rsidP="009768CC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3.4. Выводы и замечания, содержащиеся в заключении об экспертизе правового акта, подлежат обязательному учету разработчиком.</w:t>
      </w:r>
    </w:p>
    <w:p w:rsidR="009768CC" w:rsidRPr="00A27979" w:rsidRDefault="009768CC" w:rsidP="009768CC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При наличии в заключении об экспертизе правового акта вывода о необходимости внесения изменений в правовой акт либо его отмены разработчик осуществляет подготовку соответствующего проекта правового акта в установленном порядке.</w:t>
      </w:r>
    </w:p>
    <w:p w:rsidR="00DA7E0D" w:rsidRDefault="00DA7E0D" w:rsidP="009768CC">
      <w:pPr>
        <w:rPr>
          <w:sz w:val="28"/>
          <w:szCs w:val="28"/>
        </w:rPr>
      </w:pPr>
    </w:p>
    <w:p w:rsidR="00DA7E0D" w:rsidRDefault="00684171" w:rsidP="00DA7E0D">
      <w:pPr>
        <w:widowControl w:val="0"/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Верно. </w:t>
      </w:r>
      <w:r w:rsidR="00DA7E0D">
        <w:rPr>
          <w:b/>
          <w:sz w:val="28"/>
          <w:szCs w:val="28"/>
        </w:rPr>
        <w:t>Главный специалист</w:t>
      </w:r>
    </w:p>
    <w:p w:rsidR="00DA7E0D" w:rsidRDefault="00DA7E0D" w:rsidP="00DA7E0D">
      <w:pPr>
        <w:widowControl w:val="0"/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Золотостепского МО                                          И.А.Клепикова</w:t>
      </w:r>
    </w:p>
    <w:p w:rsidR="009768CC" w:rsidRPr="00A27979" w:rsidRDefault="009768CC" w:rsidP="009768CC">
      <w:pPr>
        <w:rPr>
          <w:sz w:val="28"/>
          <w:szCs w:val="28"/>
        </w:rPr>
      </w:pPr>
      <w:r w:rsidRPr="00A27979">
        <w:rPr>
          <w:sz w:val="28"/>
          <w:szCs w:val="28"/>
        </w:rPr>
        <w:br w:type="page"/>
      </w:r>
    </w:p>
    <w:p w:rsidR="009768CC" w:rsidRPr="009768CC" w:rsidRDefault="009768CC" w:rsidP="009768CC">
      <w:pPr>
        <w:widowControl w:val="0"/>
        <w:autoSpaceDE w:val="0"/>
        <w:ind w:left="5670"/>
        <w:rPr>
          <w:rFonts w:eastAsia="Calibri"/>
          <w:sz w:val="20"/>
          <w:szCs w:val="20"/>
        </w:rPr>
      </w:pPr>
      <w:r w:rsidRPr="009768CC">
        <w:rPr>
          <w:rFonts w:eastAsia="Calibri"/>
          <w:sz w:val="20"/>
          <w:szCs w:val="20"/>
        </w:rPr>
        <w:lastRenderedPageBreak/>
        <w:t xml:space="preserve">Приложение </w:t>
      </w:r>
    </w:p>
    <w:p w:rsidR="009768CC" w:rsidRPr="009768CC" w:rsidRDefault="009768CC" w:rsidP="009768CC">
      <w:pPr>
        <w:widowControl w:val="0"/>
        <w:autoSpaceDE w:val="0"/>
        <w:ind w:left="5670"/>
        <w:rPr>
          <w:sz w:val="20"/>
          <w:szCs w:val="20"/>
        </w:rPr>
      </w:pPr>
      <w:r w:rsidRPr="009768CC">
        <w:rPr>
          <w:rFonts w:eastAsia="Calibri"/>
          <w:sz w:val="20"/>
          <w:szCs w:val="20"/>
        </w:rPr>
        <w:t xml:space="preserve">к </w:t>
      </w:r>
      <w:r w:rsidRPr="009768CC">
        <w:rPr>
          <w:sz w:val="20"/>
          <w:szCs w:val="20"/>
        </w:rPr>
        <w:t>П</w:t>
      </w:r>
      <w:r>
        <w:rPr>
          <w:sz w:val="20"/>
          <w:szCs w:val="20"/>
        </w:rPr>
        <w:t>оряд</w:t>
      </w:r>
      <w:r w:rsidRPr="009768CC">
        <w:rPr>
          <w:sz w:val="20"/>
          <w:szCs w:val="20"/>
        </w:rPr>
        <w:t>ку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9768CC" w:rsidRDefault="009768CC" w:rsidP="009768CC">
      <w:pPr>
        <w:pStyle w:val="ConsPlusNormal"/>
        <w:ind w:firstLine="540"/>
        <w:jc w:val="center"/>
        <w:rPr>
          <w:sz w:val="28"/>
          <w:szCs w:val="28"/>
        </w:rPr>
      </w:pPr>
    </w:p>
    <w:p w:rsidR="009768CC" w:rsidRPr="00A27979" w:rsidRDefault="009768CC" w:rsidP="009768CC">
      <w:pPr>
        <w:pStyle w:val="ConsPlusNormal"/>
        <w:ind w:firstLine="540"/>
        <w:jc w:val="center"/>
        <w:rPr>
          <w:sz w:val="28"/>
          <w:szCs w:val="28"/>
        </w:rPr>
      </w:pPr>
      <w:r w:rsidRPr="00A27979">
        <w:rPr>
          <w:sz w:val="28"/>
          <w:szCs w:val="28"/>
        </w:rPr>
        <w:t>ПОЯСНИТЕЛЬНАЯ ЗАПИСКА</w:t>
      </w:r>
    </w:p>
    <w:p w:rsidR="009768CC" w:rsidRPr="00A27979" w:rsidRDefault="009768CC" w:rsidP="009768CC">
      <w:pPr>
        <w:pStyle w:val="ConsPlusNormal"/>
        <w:ind w:firstLine="540"/>
        <w:jc w:val="center"/>
        <w:rPr>
          <w:sz w:val="28"/>
          <w:szCs w:val="28"/>
        </w:rPr>
      </w:pPr>
      <w:r w:rsidRPr="00A27979">
        <w:rPr>
          <w:sz w:val="28"/>
          <w:szCs w:val="28"/>
        </w:rPr>
        <w:t>к проекту постановления администрации «Об утверждении Порядка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деятельности»</w:t>
      </w:r>
    </w:p>
    <w:p w:rsidR="009768CC" w:rsidRPr="00A27979" w:rsidRDefault="009768CC" w:rsidP="009768CC">
      <w:pPr>
        <w:ind w:firstLine="709"/>
        <w:jc w:val="both"/>
        <w:rPr>
          <w:color w:val="000000"/>
          <w:sz w:val="28"/>
          <w:szCs w:val="28"/>
        </w:rPr>
      </w:pPr>
    </w:p>
    <w:p w:rsidR="009768CC" w:rsidRPr="00A27979" w:rsidRDefault="009768CC" w:rsidP="009768CC">
      <w:pPr>
        <w:ind w:firstLine="712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Федеральным законом от 31.07.2020 № 247-ФЗ «Об обязательных требованиях в Российской Федерации» предусмотрено, что порядок оценки применения обязательных требований, устанавливаемых муниципальными нормативными правовыми актами, определяется указанными нормативными правовыми актами на основании Федерального закона от 6 октября 2003 года №</w:t>
      </w:r>
      <w:r>
        <w:rPr>
          <w:sz w:val="28"/>
          <w:szCs w:val="28"/>
        </w:rPr>
        <w:t> </w:t>
      </w:r>
      <w:r w:rsidRPr="00A27979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A2797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A27979">
        <w:rPr>
          <w:sz w:val="28"/>
          <w:szCs w:val="28"/>
        </w:rPr>
        <w:t xml:space="preserve"> с учетом определенных Федеральным законом от 31.07.2020 № 247-ФЗ принципов установления и оценки применения обязательных требований.</w:t>
      </w:r>
    </w:p>
    <w:p w:rsidR="009768CC" w:rsidRDefault="009768CC" w:rsidP="009768CC">
      <w:pPr>
        <w:ind w:firstLine="712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В ч. 6 ст. 7 Федерального закона от 6 октября 2003 года № 131-ФЗ</w:t>
      </w:r>
      <w:r>
        <w:rPr>
          <w:sz w:val="28"/>
          <w:szCs w:val="28"/>
        </w:rPr>
        <w:t>для всех муниципальных образований закрепляется возможность проведения экспертизы м</w:t>
      </w:r>
      <w:r w:rsidRPr="00A27979">
        <w:rPr>
          <w:sz w:val="28"/>
          <w:szCs w:val="28"/>
        </w:rPr>
        <w:t>униципальны</w:t>
      </w:r>
      <w:r>
        <w:rPr>
          <w:sz w:val="28"/>
          <w:szCs w:val="28"/>
        </w:rPr>
        <w:t>х</w:t>
      </w:r>
      <w:r w:rsidRPr="00A27979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х</w:t>
      </w:r>
      <w:r w:rsidRPr="00A27979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х</w:t>
      </w:r>
      <w:r w:rsidRPr="00A27979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A27979">
        <w:rPr>
          <w:sz w:val="28"/>
          <w:szCs w:val="28"/>
        </w:rPr>
        <w:t>, затрагивающи</w:t>
      </w:r>
      <w:r>
        <w:rPr>
          <w:sz w:val="28"/>
          <w:szCs w:val="28"/>
        </w:rPr>
        <w:t>х</w:t>
      </w:r>
      <w:r w:rsidRPr="00A27979">
        <w:rPr>
          <w:sz w:val="28"/>
          <w:szCs w:val="28"/>
        </w:rPr>
        <w:t xml:space="preserve">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</w:t>
      </w:r>
      <w:r>
        <w:rPr>
          <w:sz w:val="28"/>
          <w:szCs w:val="28"/>
        </w:rPr>
        <w:t>.</w:t>
      </w:r>
    </w:p>
    <w:p w:rsidR="009768CC" w:rsidRDefault="009768CC" w:rsidP="009768CC">
      <w:pPr>
        <w:ind w:firstLine="71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27979">
        <w:rPr>
          <w:sz w:val="28"/>
          <w:szCs w:val="28"/>
        </w:rPr>
        <w:t>оряд</w:t>
      </w:r>
      <w:r>
        <w:rPr>
          <w:sz w:val="28"/>
          <w:szCs w:val="28"/>
        </w:rPr>
        <w:t>о</w:t>
      </w:r>
      <w:r w:rsidRPr="00A27979">
        <w:rPr>
          <w:sz w:val="28"/>
          <w:szCs w:val="28"/>
        </w:rPr>
        <w:t>к</w:t>
      </w:r>
      <w:r>
        <w:rPr>
          <w:sz w:val="28"/>
          <w:szCs w:val="28"/>
        </w:rPr>
        <w:t xml:space="preserve"> такой экспертизы устанавливается </w:t>
      </w:r>
      <w:r w:rsidRPr="00A27979">
        <w:rPr>
          <w:sz w:val="28"/>
          <w:szCs w:val="28"/>
        </w:rPr>
        <w:t>муниципальными нормативными правовыми актами</w:t>
      </w:r>
      <w:r>
        <w:rPr>
          <w:sz w:val="28"/>
          <w:szCs w:val="28"/>
        </w:rPr>
        <w:t>.</w:t>
      </w:r>
    </w:p>
    <w:p w:rsidR="009768CC" w:rsidRPr="00A27979" w:rsidRDefault="009768CC" w:rsidP="009768CC">
      <w:pPr>
        <w:ind w:firstLine="712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27979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З</w:t>
      </w:r>
      <w:r w:rsidRPr="00A27979">
        <w:rPr>
          <w:sz w:val="28"/>
          <w:szCs w:val="28"/>
        </w:rPr>
        <w:t xml:space="preserve">аконом </w:t>
      </w:r>
      <w:r>
        <w:rPr>
          <w:sz w:val="28"/>
          <w:szCs w:val="28"/>
        </w:rPr>
        <w:t xml:space="preserve">Саратовской области </w:t>
      </w:r>
      <w:r w:rsidRPr="0012074B">
        <w:rPr>
          <w:sz w:val="28"/>
          <w:szCs w:val="28"/>
        </w:rPr>
        <w:t xml:space="preserve">от 24.02.2016 </w:t>
      </w:r>
      <w:r>
        <w:rPr>
          <w:sz w:val="28"/>
          <w:szCs w:val="28"/>
        </w:rPr>
        <w:t>№</w:t>
      </w:r>
      <w:r w:rsidRPr="0012074B">
        <w:rPr>
          <w:sz w:val="28"/>
          <w:szCs w:val="28"/>
        </w:rPr>
        <w:t> 14-ЗСО</w:t>
      </w:r>
      <w:r>
        <w:rPr>
          <w:sz w:val="28"/>
          <w:szCs w:val="28"/>
        </w:rPr>
        <w:t xml:space="preserve"> порядок проведения экспертизы </w:t>
      </w:r>
      <w:r w:rsidRPr="0012074B">
        <w:rPr>
          <w:sz w:val="28"/>
          <w:szCs w:val="28"/>
        </w:rPr>
        <w:t>должен обеспечивать возможность беспрепятственного направления в адрес органов местного самоуправления заинтересованными лицами сведений о наличии в муниципальном нормативном правовом акте положений, необоснованно затрудняющих осуществление предпринимательской и инвестиционной деятельности, возможность публичного обсуждения муниципального нормативного правового акта с участием заинтересованных лиц, 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деятельности, а также учет разработчиком муниципального нормативного правового акта выработанных рекомендаций по устранению положений, необоснованно затрудняющих осуществление предпринимательской и инвестиционной деятельности.</w:t>
      </w:r>
      <w:r>
        <w:rPr>
          <w:sz w:val="28"/>
          <w:szCs w:val="28"/>
        </w:rPr>
        <w:t xml:space="preserve"> </w:t>
      </w:r>
      <w:r w:rsidRPr="00187FB5">
        <w:rPr>
          <w:sz w:val="28"/>
          <w:szCs w:val="28"/>
        </w:rPr>
        <w:t>Сведения о проведении процедуры экспертизы муниципальных нормативных правовых актов</w:t>
      </w:r>
      <w:r w:rsidRPr="0012074B">
        <w:rPr>
          <w:sz w:val="28"/>
          <w:szCs w:val="28"/>
        </w:rPr>
        <w:t xml:space="preserve"> подлежат</w:t>
      </w:r>
      <w:r w:rsidRPr="00187FB5">
        <w:rPr>
          <w:sz w:val="28"/>
          <w:szCs w:val="28"/>
        </w:rPr>
        <w:t xml:space="preserve"> разме</w:t>
      </w:r>
      <w:r w:rsidRPr="0012074B">
        <w:rPr>
          <w:sz w:val="28"/>
          <w:szCs w:val="28"/>
        </w:rPr>
        <w:t>щению</w:t>
      </w:r>
      <w:r w:rsidRPr="00187FB5">
        <w:rPr>
          <w:sz w:val="28"/>
          <w:szCs w:val="28"/>
        </w:rPr>
        <w:t xml:space="preserve"> на информационных ресурсах в информационно-телекоммуникационной сети </w:t>
      </w:r>
      <w:r w:rsidRPr="0012074B">
        <w:rPr>
          <w:sz w:val="28"/>
          <w:szCs w:val="28"/>
        </w:rPr>
        <w:t>«</w:t>
      </w:r>
      <w:r w:rsidRPr="00187FB5">
        <w:rPr>
          <w:sz w:val="28"/>
          <w:szCs w:val="28"/>
        </w:rPr>
        <w:t>Интернет</w:t>
      </w:r>
      <w:r w:rsidRPr="0012074B">
        <w:rPr>
          <w:sz w:val="28"/>
          <w:szCs w:val="28"/>
        </w:rPr>
        <w:t>»</w:t>
      </w:r>
      <w:r w:rsidRPr="00A27979">
        <w:rPr>
          <w:sz w:val="28"/>
          <w:szCs w:val="28"/>
        </w:rPr>
        <w:t>.</w:t>
      </w:r>
    </w:p>
    <w:p w:rsidR="009768CC" w:rsidRDefault="009768CC" w:rsidP="009768CC">
      <w:pPr>
        <w:ind w:firstLine="7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Проведенный прокуратурой области анализ применения указанных положений показал, что в подавляющем большинстве муниципальных образований (за исключением тех, в которых проведение экспертизы является обязательным) соответствующие порядки экспертиз не приняты, что негативно отражается на </w:t>
      </w:r>
      <w:r>
        <w:rPr>
          <w:sz w:val="28"/>
          <w:szCs w:val="28"/>
        </w:rPr>
        <w:lastRenderedPageBreak/>
        <w:t>реализации интересов субъектов предпринимательской деятельности, препятствует осуществлению «обратной связи» при правовом регулировании данных вопросов.</w:t>
      </w:r>
    </w:p>
    <w:p w:rsidR="009768CC" w:rsidRDefault="009768CC" w:rsidP="009768CC">
      <w:pPr>
        <w:ind w:firstLine="712"/>
        <w:jc w:val="both"/>
        <w:rPr>
          <w:sz w:val="28"/>
          <w:szCs w:val="28"/>
        </w:rPr>
      </w:pPr>
      <w:r>
        <w:rPr>
          <w:sz w:val="28"/>
          <w:szCs w:val="28"/>
        </w:rPr>
        <w:t>В изданных отдельными муниципальными образованиями правовых актах отсутствует единообразие нормативного регулирования, не всегда учитываются закрепленные законом требования к содержанию  подобных документов.</w:t>
      </w:r>
    </w:p>
    <w:p w:rsidR="009768CC" w:rsidRPr="00AF5297" w:rsidRDefault="009768CC" w:rsidP="009768CC">
      <w:pPr>
        <w:ind w:firstLine="712"/>
        <w:jc w:val="both"/>
        <w:rPr>
          <w:sz w:val="28"/>
          <w:szCs w:val="28"/>
        </w:rPr>
      </w:pPr>
      <w:r>
        <w:rPr>
          <w:sz w:val="28"/>
          <w:szCs w:val="28"/>
        </w:rPr>
        <w:t>В послании Президента Российской Федерации Ф</w:t>
      </w:r>
      <w:r w:rsidRPr="00AF5297">
        <w:rPr>
          <w:sz w:val="28"/>
          <w:szCs w:val="28"/>
        </w:rPr>
        <w:t xml:space="preserve">едеральному </w:t>
      </w:r>
      <w:r>
        <w:rPr>
          <w:sz w:val="28"/>
          <w:szCs w:val="28"/>
        </w:rPr>
        <w:t>С</w:t>
      </w:r>
      <w:r w:rsidRPr="00AF5297">
        <w:rPr>
          <w:sz w:val="28"/>
          <w:szCs w:val="28"/>
        </w:rPr>
        <w:t xml:space="preserve">обранию </w:t>
      </w:r>
      <w:r>
        <w:rPr>
          <w:sz w:val="28"/>
          <w:szCs w:val="28"/>
        </w:rPr>
        <w:t>Р</w:t>
      </w:r>
      <w:r w:rsidRPr="00AF5297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AF5297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от</w:t>
      </w:r>
      <w:r w:rsidRPr="00AF5297">
        <w:rPr>
          <w:sz w:val="28"/>
          <w:szCs w:val="28"/>
        </w:rPr>
        <w:t>21 апреля 2021 г.</w:t>
      </w:r>
      <w:r>
        <w:rPr>
          <w:sz w:val="28"/>
          <w:szCs w:val="28"/>
        </w:rPr>
        <w:t xml:space="preserve"> отмечено, что «</w:t>
      </w:r>
      <w:r w:rsidRPr="00AF5297">
        <w:rPr>
          <w:sz w:val="28"/>
          <w:szCs w:val="28"/>
        </w:rPr>
        <w:t>результат в улучшении делового климата должен быть предметным, понятным, осязаемым. Все ключевые решения в сфере экономики мы принимаем в диалоге с деловым сообществом. Такая практика сложилась на протяжении многих предыдущих лет. И, конечно, мы все вправе рассчитывать, что дополнительные финансовые инструменты, механизмы поддержки бизнеса принесут главный результат - то, что называется трансформацией прибыли в инвестиции, в развитие».</w:t>
      </w:r>
    </w:p>
    <w:p w:rsidR="009768CC" w:rsidRPr="00A27979" w:rsidRDefault="009768CC" w:rsidP="009768CC">
      <w:pPr>
        <w:ind w:firstLine="712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 предлагаемый к приятию проект п</w:t>
      </w:r>
      <w:r w:rsidRPr="00F61419">
        <w:rPr>
          <w:sz w:val="28"/>
          <w:szCs w:val="28"/>
        </w:rPr>
        <w:t xml:space="preserve">орядка проведения экспертизы  муниципальных нормативных правовых актов позволит улучшить качество нормативного регулирования вопросов осуществления предпринимательской и инвестиционной деятельности, обеспечить единообразную практику учета </w:t>
      </w:r>
      <w:r>
        <w:rPr>
          <w:sz w:val="28"/>
          <w:szCs w:val="28"/>
        </w:rPr>
        <w:t>мнения бизнес-сообщества при издании и корректировке муниципальных нормативных правовых актов.</w:t>
      </w:r>
    </w:p>
    <w:p w:rsidR="009768CC" w:rsidRPr="00A27979" w:rsidRDefault="009768CC" w:rsidP="009768CC">
      <w:pPr>
        <w:jc w:val="center"/>
        <w:rPr>
          <w:color w:val="000000"/>
          <w:sz w:val="28"/>
          <w:szCs w:val="28"/>
        </w:rPr>
      </w:pPr>
    </w:p>
    <w:p w:rsidR="009768CC" w:rsidRPr="00A27979" w:rsidRDefault="009768CC" w:rsidP="009768CC">
      <w:pPr>
        <w:jc w:val="center"/>
        <w:rPr>
          <w:color w:val="000000"/>
          <w:sz w:val="28"/>
          <w:szCs w:val="28"/>
        </w:rPr>
      </w:pPr>
    </w:p>
    <w:p w:rsidR="009768CC" w:rsidRPr="00A27979" w:rsidRDefault="009768CC" w:rsidP="009768CC">
      <w:pPr>
        <w:ind w:firstLine="540"/>
        <w:jc w:val="both"/>
        <w:rPr>
          <w:color w:val="000000"/>
          <w:sz w:val="28"/>
          <w:szCs w:val="28"/>
        </w:rPr>
      </w:pPr>
    </w:p>
    <w:p w:rsidR="009768CC" w:rsidRDefault="009768CC" w:rsidP="009768CC">
      <w:pPr>
        <w:ind w:firstLine="540"/>
        <w:jc w:val="both"/>
        <w:rPr>
          <w:color w:val="000000"/>
          <w:sz w:val="28"/>
          <w:szCs w:val="28"/>
        </w:rPr>
      </w:pPr>
    </w:p>
    <w:p w:rsidR="009768CC" w:rsidRDefault="009768CC" w:rsidP="009768CC">
      <w:pPr>
        <w:ind w:firstLine="540"/>
        <w:jc w:val="both"/>
        <w:rPr>
          <w:color w:val="000000"/>
          <w:sz w:val="28"/>
          <w:szCs w:val="28"/>
        </w:rPr>
      </w:pPr>
    </w:p>
    <w:p w:rsidR="009768CC" w:rsidRDefault="009768CC" w:rsidP="009768CC">
      <w:pPr>
        <w:ind w:firstLine="540"/>
        <w:jc w:val="both"/>
        <w:rPr>
          <w:color w:val="000000"/>
          <w:sz w:val="28"/>
          <w:szCs w:val="28"/>
        </w:rPr>
      </w:pPr>
    </w:p>
    <w:p w:rsidR="009768CC" w:rsidRDefault="009768CC" w:rsidP="009768CC">
      <w:pPr>
        <w:ind w:firstLine="540"/>
        <w:jc w:val="both"/>
        <w:rPr>
          <w:color w:val="000000"/>
          <w:sz w:val="28"/>
          <w:szCs w:val="28"/>
        </w:rPr>
      </w:pPr>
    </w:p>
    <w:p w:rsidR="009768CC" w:rsidRDefault="009768CC" w:rsidP="009768CC">
      <w:pPr>
        <w:ind w:firstLine="540"/>
        <w:jc w:val="both"/>
        <w:rPr>
          <w:color w:val="000000"/>
          <w:sz w:val="28"/>
          <w:szCs w:val="28"/>
        </w:rPr>
      </w:pPr>
    </w:p>
    <w:p w:rsidR="009768CC" w:rsidRDefault="009768CC" w:rsidP="009768CC">
      <w:pPr>
        <w:ind w:firstLine="540"/>
        <w:jc w:val="both"/>
        <w:rPr>
          <w:color w:val="000000"/>
          <w:sz w:val="28"/>
          <w:szCs w:val="28"/>
        </w:rPr>
      </w:pPr>
    </w:p>
    <w:p w:rsidR="009768CC" w:rsidRDefault="009768CC" w:rsidP="009768CC">
      <w:pPr>
        <w:ind w:firstLine="540"/>
        <w:jc w:val="both"/>
        <w:rPr>
          <w:color w:val="000000"/>
          <w:sz w:val="28"/>
          <w:szCs w:val="28"/>
        </w:rPr>
      </w:pPr>
    </w:p>
    <w:p w:rsidR="009768CC" w:rsidRDefault="009768CC" w:rsidP="009768CC">
      <w:pPr>
        <w:ind w:firstLine="540"/>
        <w:jc w:val="both"/>
        <w:rPr>
          <w:color w:val="000000"/>
          <w:sz w:val="28"/>
          <w:szCs w:val="28"/>
        </w:rPr>
      </w:pPr>
    </w:p>
    <w:p w:rsidR="009768CC" w:rsidRDefault="009768CC" w:rsidP="009768CC">
      <w:pPr>
        <w:ind w:firstLine="540"/>
        <w:jc w:val="both"/>
        <w:rPr>
          <w:color w:val="000000"/>
          <w:sz w:val="28"/>
          <w:szCs w:val="28"/>
        </w:rPr>
      </w:pPr>
    </w:p>
    <w:p w:rsidR="009768CC" w:rsidRDefault="009768CC" w:rsidP="009768CC">
      <w:pPr>
        <w:ind w:firstLine="540"/>
        <w:jc w:val="both"/>
        <w:rPr>
          <w:color w:val="000000"/>
          <w:sz w:val="28"/>
          <w:szCs w:val="28"/>
        </w:rPr>
      </w:pPr>
    </w:p>
    <w:p w:rsidR="009768CC" w:rsidRDefault="009768CC" w:rsidP="009768CC">
      <w:pPr>
        <w:ind w:firstLine="540"/>
        <w:jc w:val="both"/>
        <w:rPr>
          <w:color w:val="000000"/>
          <w:sz w:val="28"/>
          <w:szCs w:val="28"/>
        </w:rPr>
      </w:pPr>
    </w:p>
    <w:p w:rsidR="009768CC" w:rsidRDefault="009768CC" w:rsidP="009768CC">
      <w:pPr>
        <w:ind w:firstLine="540"/>
        <w:jc w:val="both"/>
        <w:rPr>
          <w:color w:val="000000"/>
          <w:sz w:val="28"/>
          <w:szCs w:val="28"/>
        </w:rPr>
      </w:pPr>
    </w:p>
    <w:p w:rsidR="009768CC" w:rsidRDefault="009768CC" w:rsidP="009768CC">
      <w:pPr>
        <w:ind w:firstLine="540"/>
        <w:jc w:val="both"/>
        <w:rPr>
          <w:color w:val="000000"/>
          <w:sz w:val="28"/>
          <w:szCs w:val="28"/>
        </w:rPr>
      </w:pPr>
    </w:p>
    <w:p w:rsidR="009768CC" w:rsidRDefault="009768CC" w:rsidP="009768CC">
      <w:pPr>
        <w:ind w:firstLine="540"/>
        <w:jc w:val="both"/>
        <w:rPr>
          <w:color w:val="000000"/>
          <w:sz w:val="28"/>
          <w:szCs w:val="28"/>
        </w:rPr>
      </w:pPr>
    </w:p>
    <w:p w:rsidR="009768CC" w:rsidRDefault="009768CC" w:rsidP="009768CC">
      <w:pPr>
        <w:ind w:firstLine="540"/>
        <w:jc w:val="both"/>
        <w:rPr>
          <w:color w:val="000000"/>
          <w:sz w:val="28"/>
          <w:szCs w:val="28"/>
        </w:rPr>
      </w:pPr>
    </w:p>
    <w:p w:rsidR="009768CC" w:rsidRDefault="009768CC" w:rsidP="009768CC">
      <w:pPr>
        <w:ind w:firstLine="540"/>
        <w:jc w:val="both"/>
        <w:rPr>
          <w:color w:val="000000"/>
          <w:sz w:val="28"/>
          <w:szCs w:val="28"/>
        </w:rPr>
      </w:pPr>
    </w:p>
    <w:p w:rsidR="009768CC" w:rsidRDefault="009768CC" w:rsidP="009768CC">
      <w:pPr>
        <w:ind w:firstLine="540"/>
        <w:jc w:val="both"/>
        <w:rPr>
          <w:color w:val="000000"/>
          <w:sz w:val="28"/>
          <w:szCs w:val="28"/>
        </w:rPr>
      </w:pPr>
    </w:p>
    <w:p w:rsidR="009768CC" w:rsidRDefault="009768CC" w:rsidP="009768CC">
      <w:pPr>
        <w:ind w:firstLine="540"/>
        <w:jc w:val="both"/>
        <w:rPr>
          <w:color w:val="000000"/>
          <w:sz w:val="28"/>
          <w:szCs w:val="28"/>
        </w:rPr>
      </w:pPr>
    </w:p>
    <w:p w:rsidR="009768CC" w:rsidRDefault="009768CC" w:rsidP="009768CC">
      <w:pPr>
        <w:ind w:firstLine="540"/>
        <w:jc w:val="both"/>
        <w:rPr>
          <w:color w:val="000000"/>
          <w:sz w:val="28"/>
          <w:szCs w:val="28"/>
        </w:rPr>
      </w:pPr>
    </w:p>
    <w:p w:rsidR="009768CC" w:rsidRDefault="009768CC" w:rsidP="009768CC">
      <w:pPr>
        <w:ind w:firstLine="540"/>
        <w:jc w:val="both"/>
        <w:rPr>
          <w:color w:val="000000"/>
          <w:sz w:val="28"/>
          <w:szCs w:val="28"/>
        </w:rPr>
      </w:pPr>
    </w:p>
    <w:p w:rsidR="009768CC" w:rsidRDefault="009768CC" w:rsidP="009768CC">
      <w:pPr>
        <w:ind w:firstLine="540"/>
        <w:jc w:val="both"/>
        <w:rPr>
          <w:color w:val="000000"/>
          <w:sz w:val="28"/>
          <w:szCs w:val="28"/>
        </w:rPr>
      </w:pPr>
    </w:p>
    <w:p w:rsidR="009768CC" w:rsidRDefault="009768CC" w:rsidP="009768CC">
      <w:pPr>
        <w:ind w:firstLine="540"/>
        <w:jc w:val="both"/>
        <w:rPr>
          <w:color w:val="000000"/>
          <w:sz w:val="28"/>
          <w:szCs w:val="28"/>
        </w:rPr>
      </w:pPr>
    </w:p>
    <w:p w:rsidR="009768CC" w:rsidRDefault="009768CC" w:rsidP="009768CC">
      <w:pPr>
        <w:ind w:firstLine="540"/>
        <w:jc w:val="both"/>
        <w:rPr>
          <w:color w:val="000000"/>
          <w:sz w:val="28"/>
          <w:szCs w:val="28"/>
        </w:rPr>
      </w:pPr>
    </w:p>
    <w:p w:rsidR="009768CC" w:rsidRDefault="009768CC" w:rsidP="009768CC">
      <w:pPr>
        <w:ind w:firstLine="540"/>
        <w:jc w:val="both"/>
        <w:rPr>
          <w:color w:val="000000"/>
          <w:sz w:val="28"/>
          <w:szCs w:val="28"/>
        </w:rPr>
      </w:pPr>
    </w:p>
    <w:p w:rsidR="009768CC" w:rsidRDefault="009768CC" w:rsidP="009768CC">
      <w:pPr>
        <w:ind w:firstLine="540"/>
        <w:jc w:val="both"/>
        <w:rPr>
          <w:color w:val="000000"/>
          <w:sz w:val="28"/>
          <w:szCs w:val="28"/>
        </w:rPr>
      </w:pPr>
    </w:p>
    <w:p w:rsidR="009768CC" w:rsidRDefault="009768CC" w:rsidP="009768CC">
      <w:pPr>
        <w:ind w:firstLine="540"/>
        <w:jc w:val="both"/>
        <w:rPr>
          <w:color w:val="000000"/>
          <w:sz w:val="28"/>
          <w:szCs w:val="28"/>
        </w:rPr>
      </w:pPr>
    </w:p>
    <w:p w:rsidR="009768CC" w:rsidRPr="009768CC" w:rsidRDefault="009768CC" w:rsidP="009768CC">
      <w:pPr>
        <w:widowControl w:val="0"/>
        <w:autoSpaceDE w:val="0"/>
        <w:ind w:left="5670"/>
        <w:rPr>
          <w:rFonts w:eastAsia="Calibri"/>
          <w:sz w:val="20"/>
          <w:szCs w:val="20"/>
        </w:rPr>
      </w:pPr>
      <w:r w:rsidRPr="009768CC">
        <w:rPr>
          <w:rFonts w:eastAsia="Calibri"/>
          <w:sz w:val="20"/>
          <w:szCs w:val="20"/>
        </w:rPr>
        <w:t xml:space="preserve">Приложение </w:t>
      </w:r>
    </w:p>
    <w:p w:rsidR="009768CC" w:rsidRPr="009768CC" w:rsidRDefault="009768CC" w:rsidP="009768CC">
      <w:pPr>
        <w:widowControl w:val="0"/>
        <w:autoSpaceDE w:val="0"/>
        <w:ind w:left="5670"/>
        <w:rPr>
          <w:sz w:val="20"/>
          <w:szCs w:val="20"/>
        </w:rPr>
      </w:pPr>
      <w:r w:rsidRPr="009768CC">
        <w:rPr>
          <w:rFonts w:eastAsia="Calibri"/>
          <w:sz w:val="20"/>
          <w:szCs w:val="20"/>
        </w:rPr>
        <w:t xml:space="preserve">к </w:t>
      </w:r>
      <w:r w:rsidRPr="009768CC">
        <w:rPr>
          <w:sz w:val="20"/>
          <w:szCs w:val="20"/>
        </w:rPr>
        <w:t>П</w:t>
      </w:r>
      <w:r>
        <w:rPr>
          <w:sz w:val="20"/>
          <w:szCs w:val="20"/>
        </w:rPr>
        <w:t>оряд</w:t>
      </w:r>
      <w:r w:rsidRPr="009768CC">
        <w:rPr>
          <w:sz w:val="20"/>
          <w:szCs w:val="20"/>
        </w:rPr>
        <w:t>ку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9768CC" w:rsidRPr="00A27979" w:rsidRDefault="009768CC" w:rsidP="009768CC">
      <w:pPr>
        <w:ind w:firstLine="540"/>
        <w:jc w:val="both"/>
        <w:rPr>
          <w:color w:val="000000"/>
          <w:sz w:val="28"/>
          <w:szCs w:val="28"/>
        </w:rPr>
      </w:pPr>
    </w:p>
    <w:p w:rsidR="009768CC" w:rsidRPr="00A27979" w:rsidRDefault="009768CC" w:rsidP="009768CC">
      <w:pPr>
        <w:ind w:firstLine="540"/>
        <w:jc w:val="both"/>
        <w:rPr>
          <w:color w:val="000000"/>
          <w:sz w:val="28"/>
          <w:szCs w:val="28"/>
        </w:rPr>
      </w:pPr>
    </w:p>
    <w:p w:rsidR="009768CC" w:rsidRPr="00A27979" w:rsidRDefault="009768CC" w:rsidP="009768CC">
      <w:pPr>
        <w:jc w:val="center"/>
        <w:rPr>
          <w:color w:val="000000"/>
          <w:sz w:val="28"/>
          <w:szCs w:val="28"/>
        </w:rPr>
      </w:pPr>
      <w:r w:rsidRPr="00A27979">
        <w:rPr>
          <w:color w:val="000000"/>
          <w:sz w:val="28"/>
          <w:szCs w:val="28"/>
        </w:rPr>
        <w:t>ФИНАНСОВО-ЭКОНОМИЧЕСКОЕ ОБОСНОВАНИЕ</w:t>
      </w:r>
    </w:p>
    <w:p w:rsidR="009768CC" w:rsidRPr="00A27979" w:rsidRDefault="009768CC" w:rsidP="009768CC">
      <w:pPr>
        <w:pStyle w:val="ConsPlusNormal"/>
        <w:ind w:firstLine="540"/>
        <w:jc w:val="center"/>
        <w:rPr>
          <w:sz w:val="28"/>
          <w:szCs w:val="28"/>
        </w:rPr>
      </w:pPr>
      <w:r w:rsidRPr="00A27979">
        <w:rPr>
          <w:sz w:val="28"/>
          <w:szCs w:val="28"/>
        </w:rPr>
        <w:t xml:space="preserve">к проекту постановления администрации </w:t>
      </w:r>
      <w:r w:rsidRPr="00D86383">
        <w:rPr>
          <w:sz w:val="28"/>
        </w:rPr>
        <w:t>Золотостепского муниципального образования</w:t>
      </w:r>
      <w:r w:rsidRPr="00A27979">
        <w:rPr>
          <w:sz w:val="28"/>
          <w:szCs w:val="28"/>
        </w:rPr>
        <w:t xml:space="preserve"> «Об утверждении Порядка проведения экспертизы  муниципальных нормативных правовых актов,  затрагивающих вопросы осуществления предпринимательской и инвестиционной деятельности»</w:t>
      </w:r>
    </w:p>
    <w:p w:rsidR="009768CC" w:rsidRPr="00A27979" w:rsidRDefault="009768CC" w:rsidP="009768CC">
      <w:pPr>
        <w:jc w:val="center"/>
        <w:rPr>
          <w:color w:val="FF0000"/>
          <w:sz w:val="28"/>
          <w:szCs w:val="28"/>
        </w:rPr>
      </w:pPr>
    </w:p>
    <w:p w:rsidR="009768CC" w:rsidRPr="00A27979" w:rsidRDefault="009768CC" w:rsidP="009768CC">
      <w:pPr>
        <w:ind w:firstLine="540"/>
        <w:jc w:val="both"/>
        <w:rPr>
          <w:color w:val="000000"/>
          <w:sz w:val="28"/>
          <w:szCs w:val="28"/>
        </w:rPr>
      </w:pPr>
      <w:r w:rsidRPr="00A27979">
        <w:rPr>
          <w:color w:val="000000"/>
          <w:sz w:val="28"/>
          <w:szCs w:val="28"/>
        </w:rPr>
        <w:t>Принятие и реализация предлагаемого постановления не потребует дополнительных расходов из средств муниципального бюджета.</w:t>
      </w:r>
    </w:p>
    <w:p w:rsidR="009768CC" w:rsidRPr="00A27979" w:rsidRDefault="009768CC" w:rsidP="009768CC">
      <w:pPr>
        <w:ind w:firstLine="540"/>
        <w:jc w:val="both"/>
        <w:rPr>
          <w:color w:val="000000"/>
          <w:sz w:val="28"/>
          <w:szCs w:val="28"/>
        </w:rPr>
      </w:pPr>
    </w:p>
    <w:p w:rsidR="009768CC" w:rsidRPr="00A27979" w:rsidRDefault="009768CC" w:rsidP="009768CC">
      <w:pPr>
        <w:jc w:val="center"/>
        <w:rPr>
          <w:color w:val="000000"/>
          <w:sz w:val="28"/>
          <w:szCs w:val="28"/>
        </w:rPr>
      </w:pPr>
    </w:p>
    <w:p w:rsidR="009768CC" w:rsidRPr="00A27979" w:rsidRDefault="009768CC" w:rsidP="009768CC">
      <w:pPr>
        <w:jc w:val="center"/>
        <w:rPr>
          <w:color w:val="000000"/>
          <w:sz w:val="28"/>
          <w:szCs w:val="28"/>
        </w:rPr>
      </w:pPr>
    </w:p>
    <w:p w:rsidR="009768CC" w:rsidRPr="009768CC" w:rsidRDefault="009768CC" w:rsidP="009768CC">
      <w:pPr>
        <w:widowControl w:val="0"/>
        <w:autoSpaceDE w:val="0"/>
        <w:ind w:left="5670"/>
        <w:rPr>
          <w:rFonts w:eastAsia="Calibri"/>
          <w:sz w:val="20"/>
          <w:szCs w:val="20"/>
        </w:rPr>
      </w:pPr>
      <w:r w:rsidRPr="009768CC">
        <w:rPr>
          <w:rFonts w:eastAsia="Calibri"/>
          <w:sz w:val="20"/>
          <w:szCs w:val="20"/>
        </w:rPr>
        <w:t xml:space="preserve">Приложение </w:t>
      </w:r>
    </w:p>
    <w:p w:rsidR="009768CC" w:rsidRPr="009768CC" w:rsidRDefault="009768CC" w:rsidP="009768CC">
      <w:pPr>
        <w:widowControl w:val="0"/>
        <w:autoSpaceDE w:val="0"/>
        <w:ind w:left="5670"/>
        <w:rPr>
          <w:sz w:val="20"/>
          <w:szCs w:val="20"/>
        </w:rPr>
      </w:pPr>
      <w:r w:rsidRPr="009768CC">
        <w:rPr>
          <w:rFonts w:eastAsia="Calibri"/>
          <w:sz w:val="20"/>
          <w:szCs w:val="20"/>
        </w:rPr>
        <w:t xml:space="preserve">к </w:t>
      </w:r>
      <w:r w:rsidRPr="009768CC">
        <w:rPr>
          <w:sz w:val="20"/>
          <w:szCs w:val="20"/>
        </w:rPr>
        <w:t>П</w:t>
      </w:r>
      <w:r>
        <w:rPr>
          <w:sz w:val="20"/>
          <w:szCs w:val="20"/>
        </w:rPr>
        <w:t>оряд</w:t>
      </w:r>
      <w:r w:rsidRPr="009768CC">
        <w:rPr>
          <w:sz w:val="20"/>
          <w:szCs w:val="20"/>
        </w:rPr>
        <w:t>ку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9768CC" w:rsidRPr="00A27979" w:rsidRDefault="009768CC" w:rsidP="009768CC">
      <w:pPr>
        <w:jc w:val="center"/>
        <w:rPr>
          <w:color w:val="000000"/>
          <w:sz w:val="28"/>
          <w:szCs w:val="28"/>
        </w:rPr>
      </w:pPr>
    </w:p>
    <w:p w:rsidR="009768CC" w:rsidRPr="00A27979" w:rsidRDefault="009768CC" w:rsidP="009768CC">
      <w:pPr>
        <w:jc w:val="center"/>
        <w:rPr>
          <w:color w:val="000000"/>
          <w:sz w:val="28"/>
          <w:szCs w:val="28"/>
        </w:rPr>
      </w:pPr>
    </w:p>
    <w:p w:rsidR="009768CC" w:rsidRDefault="009768CC" w:rsidP="009768CC">
      <w:pPr>
        <w:jc w:val="center"/>
        <w:rPr>
          <w:color w:val="000000"/>
          <w:sz w:val="28"/>
          <w:szCs w:val="28"/>
        </w:rPr>
      </w:pPr>
    </w:p>
    <w:p w:rsidR="009768CC" w:rsidRPr="00A27979" w:rsidRDefault="009768CC" w:rsidP="009768CC">
      <w:pPr>
        <w:jc w:val="center"/>
        <w:rPr>
          <w:color w:val="000000"/>
          <w:sz w:val="28"/>
          <w:szCs w:val="28"/>
        </w:rPr>
      </w:pPr>
      <w:r w:rsidRPr="00A27979">
        <w:rPr>
          <w:color w:val="000000"/>
          <w:sz w:val="28"/>
          <w:szCs w:val="28"/>
        </w:rPr>
        <w:t>ПЕРЕЧЕНЬ НОРМАТИВНЫХ ПРАВОВЫХ АКТОВ</w:t>
      </w:r>
    </w:p>
    <w:p w:rsidR="009768CC" w:rsidRPr="00A27979" w:rsidRDefault="009768CC" w:rsidP="009768CC">
      <w:pPr>
        <w:pStyle w:val="ConsPlusNormal"/>
        <w:ind w:firstLine="540"/>
        <w:jc w:val="center"/>
        <w:rPr>
          <w:sz w:val="28"/>
          <w:szCs w:val="28"/>
        </w:rPr>
      </w:pPr>
      <w:r w:rsidRPr="00A27979">
        <w:rPr>
          <w:color w:val="000000"/>
          <w:sz w:val="28"/>
          <w:szCs w:val="28"/>
        </w:rPr>
        <w:t>органа местного самоуправления, подлежащих признанию утратившими силу, приостановлению, изменению в связи с принятием</w:t>
      </w:r>
      <w:bookmarkStart w:id="2" w:name="_GoBack"/>
      <w:bookmarkEnd w:id="2"/>
      <w:r w:rsidRPr="00A27979">
        <w:rPr>
          <w:color w:val="000000"/>
          <w:sz w:val="28"/>
          <w:szCs w:val="28"/>
        </w:rPr>
        <w:t xml:space="preserve">  проекта постановления </w:t>
      </w:r>
      <w:r w:rsidRPr="00A27979">
        <w:rPr>
          <w:sz w:val="28"/>
          <w:szCs w:val="28"/>
        </w:rPr>
        <w:t>«Об утверждении Порядка проведения экспертизы  муниципальных нормативных правовых актов,  затрагивающих вопросы осуществления предпринимательской и инвестиционной деятельности»</w:t>
      </w:r>
    </w:p>
    <w:p w:rsidR="009768CC" w:rsidRPr="00A27979" w:rsidRDefault="009768CC" w:rsidP="009768CC">
      <w:pPr>
        <w:jc w:val="center"/>
        <w:rPr>
          <w:b/>
          <w:color w:val="000000"/>
          <w:sz w:val="28"/>
          <w:szCs w:val="28"/>
        </w:rPr>
      </w:pPr>
    </w:p>
    <w:p w:rsidR="009768CC" w:rsidRPr="00E850D3" w:rsidRDefault="009768CC" w:rsidP="00E850D3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color w:val="000000"/>
          <w:sz w:val="28"/>
          <w:szCs w:val="28"/>
        </w:rPr>
        <w:t xml:space="preserve">Принятие и реализация постановления </w:t>
      </w:r>
      <w:r w:rsidRPr="00A27979">
        <w:rPr>
          <w:sz w:val="28"/>
          <w:szCs w:val="28"/>
        </w:rPr>
        <w:t>«Об утверждении Порядка проведения экспертизы  муниципальных нормативных правовых актов,  затрагивающих вопросы осуществления предпринимательской и инвестиционной деятельности»</w:t>
      </w:r>
      <w:r w:rsidRPr="00A27979">
        <w:rPr>
          <w:color w:val="000000"/>
          <w:sz w:val="28"/>
          <w:szCs w:val="28"/>
        </w:rPr>
        <w:t xml:space="preserve"> не повлечет признание утратившими силу, приостановление, изменение или принятие нормативных правовых актов органа местного самоуправления </w:t>
      </w:r>
      <w:r w:rsidR="00E850D3" w:rsidRPr="00D86383">
        <w:rPr>
          <w:sz w:val="28"/>
        </w:rPr>
        <w:t>Золотостепского муниципального образования</w:t>
      </w:r>
      <w:r w:rsidRPr="00A27979">
        <w:rPr>
          <w:color w:val="000000"/>
          <w:sz w:val="28"/>
          <w:szCs w:val="28"/>
        </w:rPr>
        <w:t>.</w:t>
      </w:r>
    </w:p>
    <w:p w:rsidR="009768CC" w:rsidRPr="00A27979" w:rsidRDefault="009768CC" w:rsidP="009768CC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9768CC" w:rsidRPr="00A27979" w:rsidRDefault="009768CC" w:rsidP="009768CC">
      <w:pPr>
        <w:rPr>
          <w:sz w:val="28"/>
          <w:szCs w:val="28"/>
        </w:rPr>
      </w:pPr>
    </w:p>
    <w:p w:rsidR="00A775E6" w:rsidRDefault="00A775E6">
      <w:pPr>
        <w:jc w:val="both"/>
      </w:pPr>
    </w:p>
    <w:p w:rsidR="00A93CE8" w:rsidRDefault="00A93CE8">
      <w:pPr>
        <w:rPr>
          <w:color w:val="FF00FF"/>
        </w:rPr>
      </w:pPr>
    </w:p>
    <w:p w:rsidR="00A93CE8" w:rsidRDefault="00A93CE8">
      <w:pPr>
        <w:widowControl w:val="0"/>
        <w:autoSpaceDE w:val="0"/>
        <w:ind w:firstLine="851"/>
        <w:jc w:val="both"/>
      </w:pPr>
    </w:p>
    <w:sectPr w:rsidR="00A93CE8" w:rsidSect="004F1E0E">
      <w:footerReference w:type="default" r:id="rId8"/>
      <w:pgSz w:w="11906" w:h="16838"/>
      <w:pgMar w:top="567" w:right="567" w:bottom="1134" w:left="1134" w:header="720" w:footer="113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68A" w:rsidRDefault="00D9668A">
      <w:r>
        <w:separator/>
      </w:r>
    </w:p>
  </w:endnote>
  <w:endnote w:type="continuationSeparator" w:id="1">
    <w:p w:rsidR="00D9668A" w:rsidRDefault="00D96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CE8" w:rsidRDefault="00676A98">
    <w:pPr>
      <w:pStyle w:val="af"/>
      <w:jc w:val="center"/>
    </w:pPr>
    <w:r>
      <w:rPr>
        <w:sz w:val="20"/>
        <w:szCs w:val="20"/>
      </w:rPr>
      <w:fldChar w:fldCharType="begin"/>
    </w:r>
    <w:r w:rsidR="00A93CE8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684171">
      <w:rPr>
        <w:noProof/>
        <w:sz w:val="20"/>
        <w:szCs w:val="20"/>
      </w:rPr>
      <w:t>8</w:t>
    </w:r>
    <w:r>
      <w:rPr>
        <w:sz w:val="20"/>
        <w:szCs w:val="20"/>
      </w:rPr>
      <w:fldChar w:fldCharType="end"/>
    </w:r>
  </w:p>
  <w:p w:rsidR="00A93CE8" w:rsidRDefault="00A93CE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68A" w:rsidRDefault="00D9668A">
      <w:r>
        <w:separator/>
      </w:r>
    </w:p>
  </w:footnote>
  <w:footnote w:type="continuationSeparator" w:id="1">
    <w:p w:rsidR="00D9668A" w:rsidRDefault="00D96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435315A7"/>
    <w:multiLevelType w:val="hybridMultilevel"/>
    <w:tmpl w:val="A70E5120"/>
    <w:lvl w:ilvl="0" w:tplc="167E605E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8F8"/>
    <w:rsid w:val="000829E3"/>
    <w:rsid w:val="001B4ABD"/>
    <w:rsid w:val="001F6CA8"/>
    <w:rsid w:val="002F65B2"/>
    <w:rsid w:val="00395C29"/>
    <w:rsid w:val="0045289A"/>
    <w:rsid w:val="004F1E0E"/>
    <w:rsid w:val="004F55D8"/>
    <w:rsid w:val="005726A9"/>
    <w:rsid w:val="0060528A"/>
    <w:rsid w:val="0067296D"/>
    <w:rsid w:val="00674662"/>
    <w:rsid w:val="00676A98"/>
    <w:rsid w:val="00684171"/>
    <w:rsid w:val="0071185C"/>
    <w:rsid w:val="007E2342"/>
    <w:rsid w:val="0083795D"/>
    <w:rsid w:val="00927D85"/>
    <w:rsid w:val="009768CC"/>
    <w:rsid w:val="00A775E6"/>
    <w:rsid w:val="00A93CE8"/>
    <w:rsid w:val="00BA275F"/>
    <w:rsid w:val="00C453F9"/>
    <w:rsid w:val="00D86383"/>
    <w:rsid w:val="00D9668A"/>
    <w:rsid w:val="00DA7E0D"/>
    <w:rsid w:val="00E02308"/>
    <w:rsid w:val="00E558F8"/>
    <w:rsid w:val="00E850D3"/>
    <w:rsid w:val="00E8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5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3795D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83795D"/>
    <w:pPr>
      <w:keepNext/>
      <w:shd w:val="clear" w:color="auto" w:fill="FFFFFF"/>
      <w:tabs>
        <w:tab w:val="num" w:pos="576"/>
      </w:tabs>
      <w:ind w:left="576" w:hanging="576"/>
      <w:jc w:val="center"/>
      <w:outlineLvl w:val="1"/>
    </w:pPr>
    <w:rPr>
      <w:b/>
      <w:bCs/>
      <w:color w:val="000000"/>
      <w:spacing w:val="-2"/>
      <w:sz w:val="28"/>
      <w:szCs w:val="28"/>
    </w:rPr>
  </w:style>
  <w:style w:type="paragraph" w:styleId="5">
    <w:name w:val="heading 5"/>
    <w:basedOn w:val="a"/>
    <w:next w:val="a"/>
    <w:qFormat/>
    <w:rsid w:val="0083795D"/>
    <w:pPr>
      <w:keepNext/>
      <w:tabs>
        <w:tab w:val="num" w:pos="1008"/>
      </w:tabs>
      <w:ind w:left="1008" w:hanging="1008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3795D"/>
    <w:rPr>
      <w:rFonts w:hint="default"/>
    </w:rPr>
  </w:style>
  <w:style w:type="character" w:customStyle="1" w:styleId="WW8Num1z1">
    <w:name w:val="WW8Num1z1"/>
    <w:rsid w:val="0083795D"/>
  </w:style>
  <w:style w:type="character" w:customStyle="1" w:styleId="WW8Num1z2">
    <w:name w:val="WW8Num1z2"/>
    <w:rsid w:val="0083795D"/>
  </w:style>
  <w:style w:type="character" w:customStyle="1" w:styleId="WW8Num1z3">
    <w:name w:val="WW8Num1z3"/>
    <w:rsid w:val="0083795D"/>
  </w:style>
  <w:style w:type="character" w:customStyle="1" w:styleId="WW8Num1z4">
    <w:name w:val="WW8Num1z4"/>
    <w:rsid w:val="0083795D"/>
  </w:style>
  <w:style w:type="character" w:customStyle="1" w:styleId="WW8Num1z5">
    <w:name w:val="WW8Num1z5"/>
    <w:rsid w:val="0083795D"/>
  </w:style>
  <w:style w:type="character" w:customStyle="1" w:styleId="WW8Num1z6">
    <w:name w:val="WW8Num1z6"/>
    <w:rsid w:val="0083795D"/>
  </w:style>
  <w:style w:type="character" w:customStyle="1" w:styleId="WW8Num1z7">
    <w:name w:val="WW8Num1z7"/>
    <w:rsid w:val="0083795D"/>
  </w:style>
  <w:style w:type="character" w:customStyle="1" w:styleId="WW8Num1z8">
    <w:name w:val="WW8Num1z8"/>
    <w:rsid w:val="0083795D"/>
  </w:style>
  <w:style w:type="character" w:customStyle="1" w:styleId="WW8Num2z0">
    <w:name w:val="WW8Num2z0"/>
    <w:rsid w:val="0083795D"/>
    <w:rPr>
      <w:rFonts w:hint="default"/>
    </w:rPr>
  </w:style>
  <w:style w:type="character" w:customStyle="1" w:styleId="WW8Num2z1">
    <w:name w:val="WW8Num2z1"/>
    <w:rsid w:val="0083795D"/>
  </w:style>
  <w:style w:type="character" w:customStyle="1" w:styleId="WW8Num2z2">
    <w:name w:val="WW8Num2z2"/>
    <w:rsid w:val="0083795D"/>
  </w:style>
  <w:style w:type="character" w:customStyle="1" w:styleId="WW8Num2z3">
    <w:name w:val="WW8Num2z3"/>
    <w:rsid w:val="0083795D"/>
  </w:style>
  <w:style w:type="character" w:customStyle="1" w:styleId="WW8Num2z4">
    <w:name w:val="WW8Num2z4"/>
    <w:rsid w:val="0083795D"/>
  </w:style>
  <w:style w:type="character" w:customStyle="1" w:styleId="WW8Num2z5">
    <w:name w:val="WW8Num2z5"/>
    <w:rsid w:val="0083795D"/>
  </w:style>
  <w:style w:type="character" w:customStyle="1" w:styleId="WW8Num2z6">
    <w:name w:val="WW8Num2z6"/>
    <w:rsid w:val="0083795D"/>
  </w:style>
  <w:style w:type="character" w:customStyle="1" w:styleId="WW8Num2z7">
    <w:name w:val="WW8Num2z7"/>
    <w:rsid w:val="0083795D"/>
  </w:style>
  <w:style w:type="character" w:customStyle="1" w:styleId="WW8Num2z8">
    <w:name w:val="WW8Num2z8"/>
    <w:rsid w:val="0083795D"/>
  </w:style>
  <w:style w:type="character" w:customStyle="1" w:styleId="10">
    <w:name w:val="Основной шрифт абзаца1"/>
    <w:rsid w:val="0083795D"/>
  </w:style>
  <w:style w:type="character" w:customStyle="1" w:styleId="a3">
    <w:name w:val="Текст выноски Знак"/>
    <w:rsid w:val="0083795D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rsid w:val="0083795D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4">
    <w:name w:val="Верхний колонтитул Знак"/>
    <w:rsid w:val="0083795D"/>
    <w:rPr>
      <w:sz w:val="24"/>
      <w:szCs w:val="24"/>
    </w:rPr>
  </w:style>
  <w:style w:type="character" w:customStyle="1" w:styleId="a5">
    <w:name w:val="Нижний колонтитул Знак"/>
    <w:rsid w:val="0083795D"/>
    <w:rPr>
      <w:sz w:val="24"/>
      <w:szCs w:val="24"/>
    </w:rPr>
  </w:style>
  <w:style w:type="character" w:styleId="a6">
    <w:name w:val="Hyperlink"/>
    <w:rsid w:val="0083795D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83795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83795D"/>
    <w:pPr>
      <w:spacing w:after="120"/>
    </w:pPr>
  </w:style>
  <w:style w:type="paragraph" w:styleId="a9">
    <w:name w:val="List"/>
    <w:basedOn w:val="a8"/>
    <w:rsid w:val="0083795D"/>
    <w:rPr>
      <w:rFonts w:cs="Mangal"/>
    </w:rPr>
  </w:style>
  <w:style w:type="paragraph" w:customStyle="1" w:styleId="12">
    <w:name w:val="Название1"/>
    <w:basedOn w:val="a"/>
    <w:rsid w:val="0083795D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83795D"/>
    <w:pPr>
      <w:suppressLineNumbers/>
    </w:pPr>
    <w:rPr>
      <w:rFonts w:cs="Mangal"/>
    </w:rPr>
  </w:style>
  <w:style w:type="paragraph" w:customStyle="1" w:styleId="ConsPlusNormal">
    <w:name w:val="ConsPlusNormal"/>
    <w:rsid w:val="0083795D"/>
    <w:pPr>
      <w:widowControl w:val="0"/>
      <w:suppressAutoHyphens/>
      <w:autoSpaceDE w:val="0"/>
    </w:pPr>
    <w:rPr>
      <w:sz w:val="24"/>
      <w:lang w:eastAsia="ar-SA"/>
    </w:rPr>
  </w:style>
  <w:style w:type="paragraph" w:customStyle="1" w:styleId="ConsPlusTitle">
    <w:name w:val="ConsPlusTitle"/>
    <w:uiPriority w:val="99"/>
    <w:rsid w:val="0083795D"/>
    <w:pPr>
      <w:widowControl w:val="0"/>
      <w:suppressAutoHyphens/>
      <w:autoSpaceDE w:val="0"/>
    </w:pPr>
    <w:rPr>
      <w:b/>
      <w:sz w:val="24"/>
      <w:lang w:eastAsia="ar-SA"/>
    </w:rPr>
  </w:style>
  <w:style w:type="paragraph" w:customStyle="1" w:styleId="ConsPlusTitlePage">
    <w:name w:val="ConsPlusTitlePage"/>
    <w:rsid w:val="0083795D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aa">
    <w:name w:val="Знак Знак"/>
    <w:basedOn w:val="a"/>
    <w:rsid w:val="0083795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b">
    <w:name w:val="Title"/>
    <w:basedOn w:val="a"/>
    <w:next w:val="ac"/>
    <w:qFormat/>
    <w:rsid w:val="0083795D"/>
    <w:pPr>
      <w:widowControl w:val="0"/>
      <w:shd w:val="clear" w:color="auto" w:fill="FFFFFF"/>
      <w:autoSpaceDE w:val="0"/>
      <w:spacing w:line="350" w:lineRule="exact"/>
      <w:jc w:val="center"/>
    </w:pPr>
    <w:rPr>
      <w:b/>
      <w:bCs/>
      <w:color w:val="000000"/>
      <w:spacing w:val="-6"/>
      <w:w w:val="127"/>
      <w:sz w:val="38"/>
      <w:szCs w:val="38"/>
    </w:rPr>
  </w:style>
  <w:style w:type="paragraph" w:styleId="ac">
    <w:name w:val="Subtitle"/>
    <w:basedOn w:val="a7"/>
    <w:next w:val="a8"/>
    <w:qFormat/>
    <w:rsid w:val="0083795D"/>
    <w:pPr>
      <w:jc w:val="center"/>
    </w:pPr>
    <w:rPr>
      <w:i/>
      <w:iCs/>
    </w:rPr>
  </w:style>
  <w:style w:type="paragraph" w:styleId="ad">
    <w:name w:val="Balloon Text"/>
    <w:basedOn w:val="a"/>
    <w:rsid w:val="0083795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83795D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e">
    <w:name w:val="header"/>
    <w:basedOn w:val="a"/>
    <w:rsid w:val="0083795D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83795D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83795D"/>
    <w:pPr>
      <w:suppressLineNumbers/>
    </w:pPr>
  </w:style>
  <w:style w:type="paragraph" w:customStyle="1" w:styleId="af1">
    <w:name w:val="Заголовок таблицы"/>
    <w:basedOn w:val="af0"/>
    <w:rsid w:val="0083795D"/>
    <w:pPr>
      <w:jc w:val="center"/>
    </w:pPr>
    <w:rPr>
      <w:b/>
      <w:bCs/>
    </w:rPr>
  </w:style>
  <w:style w:type="paragraph" w:styleId="af2">
    <w:name w:val="caption"/>
    <w:basedOn w:val="a"/>
    <w:next w:val="a"/>
    <w:qFormat/>
    <w:rsid w:val="00D86383"/>
    <w:pPr>
      <w:suppressAutoHyphens w:val="0"/>
      <w:jc w:val="center"/>
    </w:pPr>
    <w:rPr>
      <w:rFonts w:eastAsia="Calibri"/>
      <w:b/>
      <w:sz w:val="28"/>
      <w:lang w:eastAsia="ru-RU"/>
    </w:rPr>
  </w:style>
  <w:style w:type="paragraph" w:styleId="af3">
    <w:name w:val="Normal (Web)"/>
    <w:basedOn w:val="a"/>
    <w:uiPriority w:val="99"/>
    <w:unhideWhenUsed/>
    <w:rsid w:val="004F1E0E"/>
    <w:pPr>
      <w:suppressAutoHyphens w:val="0"/>
      <w:spacing w:before="100" w:beforeAutospacing="1" w:after="100" w:afterAutospacing="1"/>
    </w:pPr>
    <w:rPr>
      <w:u w:color="FF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СЕРОВСКОГО ГОРОДСКОГО ОКРУГА</vt:lpstr>
    </vt:vector>
  </TitlesOfParts>
  <Company>Reanimator Extreme Edition</Company>
  <LinksUpToDate>false</LinksUpToDate>
  <CharactersWithSpaces>15369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СЕРОВСКОГО ГОРОДСКОГО ОКРУГА</dc:title>
  <dc:creator>jur06</dc:creator>
  <cp:lastModifiedBy>Com</cp:lastModifiedBy>
  <cp:revision>6</cp:revision>
  <cp:lastPrinted>2021-01-27T05:55:00Z</cp:lastPrinted>
  <dcterms:created xsi:type="dcterms:W3CDTF">2021-05-27T12:02:00Z</dcterms:created>
  <dcterms:modified xsi:type="dcterms:W3CDTF">2021-06-18T08:16:00Z</dcterms:modified>
</cp:coreProperties>
</file>