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B7" w:rsidRDefault="00EE35B7" w:rsidP="00EE35B7">
      <w:pPr>
        <w:jc w:val="center"/>
      </w:pPr>
      <w:r>
        <w:rPr>
          <w:noProof/>
        </w:rPr>
        <w:drawing>
          <wp:inline distT="0" distB="0" distL="0" distR="0">
            <wp:extent cx="565785" cy="69659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B7" w:rsidRDefault="00EE35B7" w:rsidP="00EE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EE35B7" w:rsidRDefault="00EE35B7" w:rsidP="00EE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EE35B7" w:rsidRDefault="00EE35B7" w:rsidP="00EE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E35B7" w:rsidRDefault="00EE35B7" w:rsidP="00EE35B7">
      <w:pPr>
        <w:jc w:val="center"/>
        <w:rPr>
          <w:b/>
          <w:sz w:val="28"/>
          <w:szCs w:val="28"/>
        </w:rPr>
      </w:pPr>
    </w:p>
    <w:p w:rsidR="00EE35B7" w:rsidRDefault="00EE35B7" w:rsidP="00EE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35B7" w:rsidRDefault="00EE35B7" w:rsidP="00EE35B7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EE35B7" w:rsidRDefault="00EE35B7" w:rsidP="00EE35B7">
      <w:pPr>
        <w:jc w:val="center"/>
        <w:rPr>
          <w:b/>
          <w:sz w:val="28"/>
          <w:szCs w:val="28"/>
        </w:rPr>
      </w:pPr>
    </w:p>
    <w:p w:rsidR="00EE35B7" w:rsidRDefault="00EE35B7" w:rsidP="00EE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5B7" w:rsidRDefault="00EE35B7" w:rsidP="00EE35B7">
      <w:pPr>
        <w:jc w:val="center"/>
        <w:rPr>
          <w:b/>
          <w:sz w:val="28"/>
          <w:szCs w:val="28"/>
        </w:rPr>
      </w:pPr>
    </w:p>
    <w:p w:rsidR="00EE35B7" w:rsidRDefault="00EE35B7" w:rsidP="00EE3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25.10.2011 г. № 151</w:t>
      </w:r>
    </w:p>
    <w:p w:rsidR="00EE35B7" w:rsidRDefault="00EE35B7" w:rsidP="00EE35B7">
      <w:pPr>
        <w:jc w:val="center"/>
        <w:rPr>
          <w:sz w:val="28"/>
          <w:szCs w:val="28"/>
        </w:rPr>
      </w:pPr>
    </w:p>
    <w:p w:rsidR="00EE35B7" w:rsidRDefault="00EE35B7" w:rsidP="00EE35B7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EE35B7" w:rsidRDefault="00EE35B7" w:rsidP="00EE35B7">
      <w:pPr>
        <w:jc w:val="both"/>
        <w:rPr>
          <w:b/>
          <w:sz w:val="28"/>
          <w:szCs w:val="28"/>
        </w:rPr>
      </w:pPr>
    </w:p>
    <w:p w:rsidR="00EE35B7" w:rsidRPr="009F03D3" w:rsidRDefault="00EE35B7" w:rsidP="00EE35B7">
      <w:pPr>
        <w:jc w:val="both"/>
        <w:rPr>
          <w:b/>
          <w:sz w:val="28"/>
          <w:szCs w:val="28"/>
        </w:rPr>
      </w:pPr>
      <w:r w:rsidRPr="009F03D3">
        <w:rPr>
          <w:b/>
          <w:sz w:val="28"/>
          <w:szCs w:val="28"/>
        </w:rPr>
        <w:t xml:space="preserve">Об утверждении перечня имущества, </w:t>
      </w:r>
    </w:p>
    <w:p w:rsidR="00EE35B7" w:rsidRDefault="00EE35B7" w:rsidP="00EE35B7">
      <w:pPr>
        <w:jc w:val="both"/>
        <w:rPr>
          <w:b/>
          <w:sz w:val="28"/>
          <w:szCs w:val="28"/>
        </w:rPr>
      </w:pPr>
      <w:r w:rsidRPr="009F03D3">
        <w:rPr>
          <w:b/>
          <w:sz w:val="28"/>
          <w:szCs w:val="28"/>
        </w:rPr>
        <w:t>передаваемого в собственность поселения</w:t>
      </w:r>
    </w:p>
    <w:p w:rsidR="00EE35B7" w:rsidRDefault="00EE35B7" w:rsidP="00EE35B7">
      <w:pPr>
        <w:jc w:val="both"/>
        <w:rPr>
          <w:b/>
          <w:sz w:val="28"/>
          <w:szCs w:val="28"/>
        </w:rPr>
      </w:pPr>
    </w:p>
    <w:p w:rsidR="00EE35B7" w:rsidRDefault="00EE35B7" w:rsidP="00EE35B7">
      <w:pPr>
        <w:ind w:firstLine="900"/>
        <w:jc w:val="both"/>
        <w:rPr>
          <w:sz w:val="28"/>
          <w:szCs w:val="28"/>
        </w:rPr>
      </w:pPr>
    </w:p>
    <w:p w:rsidR="00EE35B7" w:rsidRDefault="00EE35B7" w:rsidP="00EE35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31.12.2005 г. № 199-ФЗ «О внесении изменений в отдельные законодательные акты Российской Федерации в связи с совершенствованием разграничения полномочий», закона Саратовской области от 26.03.2009 г. № 22-ЗСО «О некоторых вопросах разграничения имущества между муниципальными образованиями области», руководствуясь Уставом Золотостепского муниципального образования, Совет</w:t>
      </w:r>
      <w:proofErr w:type="gramEnd"/>
      <w:r>
        <w:rPr>
          <w:sz w:val="28"/>
          <w:szCs w:val="28"/>
        </w:rPr>
        <w:t xml:space="preserve"> депутатов Золотостепского муниципального образования РЕШИЛ:</w:t>
      </w:r>
    </w:p>
    <w:p w:rsidR="00EE35B7" w:rsidRDefault="00EE35B7" w:rsidP="00EE3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имущества, передаваемого из собственности Советского муниципального района в собственность Золотостепского муниципального образования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;</w:t>
      </w:r>
    </w:p>
    <w:p w:rsidR="00EE35B7" w:rsidRDefault="00EE35B7" w:rsidP="00EE3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Муниципальное Собрание Советского муниципального района;</w:t>
      </w:r>
    </w:p>
    <w:p w:rsidR="00EE35B7" w:rsidRDefault="00EE35B7" w:rsidP="00EE3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подписания и подлежит официальному обнародованию в установленном порядке.</w:t>
      </w:r>
    </w:p>
    <w:p w:rsidR="00EE35B7" w:rsidRDefault="00EE35B7" w:rsidP="00EE35B7">
      <w:pPr>
        <w:jc w:val="both"/>
        <w:rPr>
          <w:sz w:val="28"/>
          <w:szCs w:val="28"/>
        </w:rPr>
      </w:pPr>
    </w:p>
    <w:p w:rsidR="00EE35B7" w:rsidRDefault="00EE35B7" w:rsidP="00EE35B7">
      <w:pPr>
        <w:jc w:val="both"/>
        <w:rPr>
          <w:sz w:val="28"/>
          <w:szCs w:val="28"/>
        </w:rPr>
      </w:pPr>
    </w:p>
    <w:p w:rsidR="00EE35B7" w:rsidRDefault="00EE35B7" w:rsidP="00EE3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EE35B7" w:rsidRDefault="00EE35B7" w:rsidP="00EE35B7">
      <w:pPr>
        <w:jc w:val="both"/>
        <w:sectPr w:rsidR="00EE35B7" w:rsidSect="008726AC">
          <w:pgSz w:w="11906" w:h="16838"/>
          <w:pgMar w:top="397" w:right="567" w:bottom="1134" w:left="1134" w:header="709" w:footer="709" w:gutter="0"/>
          <w:cols w:space="708"/>
          <w:docGrid w:linePitch="381"/>
        </w:sect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О.В.Гизун</w:t>
      </w:r>
    </w:p>
    <w:p w:rsidR="00EE35B7" w:rsidRDefault="00EE35B7" w:rsidP="00EE35B7">
      <w:pPr>
        <w:jc w:val="right"/>
        <w:rPr>
          <w:b/>
          <w:sz w:val="28"/>
          <w:szCs w:val="28"/>
        </w:rPr>
      </w:pPr>
      <w:r>
        <w:lastRenderedPageBreak/>
        <w:t>Приложение  к решению Совета</w:t>
      </w:r>
    </w:p>
    <w:p w:rsidR="00EE35B7" w:rsidRDefault="00EE35B7" w:rsidP="00EE35B7">
      <w:pPr>
        <w:jc w:val="right"/>
      </w:pPr>
      <w:r>
        <w:t>депутатов Золотостепского</w:t>
      </w:r>
    </w:p>
    <w:p w:rsidR="00EE35B7" w:rsidRDefault="00EE35B7" w:rsidP="00EE35B7">
      <w:pPr>
        <w:jc w:val="right"/>
      </w:pPr>
      <w:r>
        <w:t>муниципального образования</w:t>
      </w:r>
    </w:p>
    <w:p w:rsidR="00EE35B7" w:rsidRDefault="00EE35B7" w:rsidP="00EE35B7">
      <w:pPr>
        <w:jc w:val="right"/>
      </w:pPr>
      <w:r>
        <w:t>от 25.10.2011 г. № 151</w:t>
      </w:r>
    </w:p>
    <w:p w:rsidR="00EE35B7" w:rsidRDefault="00EE35B7" w:rsidP="00EE35B7">
      <w:pPr>
        <w:pStyle w:val="a5"/>
        <w:jc w:val="center"/>
        <w:rPr>
          <w:b/>
          <w:sz w:val="24"/>
          <w:szCs w:val="24"/>
        </w:rPr>
      </w:pPr>
    </w:p>
    <w:p w:rsidR="001373AD" w:rsidRDefault="00EE35B7" w:rsidP="00EE35B7">
      <w:pPr>
        <w:pStyle w:val="a5"/>
        <w:jc w:val="center"/>
        <w:rPr>
          <w:b/>
          <w:szCs w:val="28"/>
        </w:rPr>
      </w:pPr>
      <w:r w:rsidRPr="008228D5">
        <w:rPr>
          <w:b/>
          <w:szCs w:val="28"/>
        </w:rPr>
        <w:t>Перечень имущества, передаваемого из собственности</w:t>
      </w:r>
    </w:p>
    <w:p w:rsidR="00EE35B7" w:rsidRPr="008228D5" w:rsidRDefault="00EE35B7" w:rsidP="00EE35B7">
      <w:pPr>
        <w:pStyle w:val="a5"/>
        <w:jc w:val="center"/>
        <w:rPr>
          <w:b/>
          <w:szCs w:val="28"/>
        </w:rPr>
      </w:pPr>
      <w:r w:rsidRPr="008228D5">
        <w:rPr>
          <w:b/>
          <w:szCs w:val="28"/>
        </w:rPr>
        <w:t xml:space="preserve"> Советского муниципального района </w:t>
      </w:r>
    </w:p>
    <w:p w:rsidR="00EE35B7" w:rsidRPr="00F8327C" w:rsidRDefault="00EE35B7" w:rsidP="00EE35B7">
      <w:pPr>
        <w:pStyle w:val="a5"/>
        <w:jc w:val="center"/>
        <w:rPr>
          <w:b/>
          <w:sz w:val="24"/>
          <w:szCs w:val="24"/>
        </w:rPr>
      </w:pPr>
      <w:r w:rsidRPr="008228D5">
        <w:rPr>
          <w:b/>
          <w:szCs w:val="28"/>
        </w:rPr>
        <w:t>в собственность Золотостепского муниципального образования</w:t>
      </w:r>
    </w:p>
    <w:p w:rsidR="00EE35B7" w:rsidRDefault="00EE35B7" w:rsidP="00EE35B7">
      <w:pPr>
        <w:pStyle w:val="a5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16"/>
        <w:gridCol w:w="1806"/>
        <w:gridCol w:w="2061"/>
        <w:gridCol w:w="2290"/>
        <w:gridCol w:w="2749"/>
      </w:tblGrid>
      <w:tr w:rsidR="00EE35B7" w:rsidTr="00EE35B7">
        <w:tc>
          <w:tcPr>
            <w:tcW w:w="1516" w:type="dxa"/>
          </w:tcPr>
          <w:p w:rsidR="00EE35B7" w:rsidRPr="00032EAE" w:rsidRDefault="00EE35B7" w:rsidP="00807455">
            <w:pPr>
              <w:jc w:val="center"/>
              <w:rPr>
                <w:b/>
              </w:rPr>
            </w:pPr>
            <w:r w:rsidRPr="00032EAE">
              <w:rPr>
                <w:b/>
              </w:rPr>
              <w:t>Полное наименование организации</w:t>
            </w:r>
          </w:p>
        </w:tc>
        <w:tc>
          <w:tcPr>
            <w:tcW w:w="1806" w:type="dxa"/>
          </w:tcPr>
          <w:p w:rsidR="00EE35B7" w:rsidRPr="00032EAE" w:rsidRDefault="00EE35B7" w:rsidP="00807455">
            <w:pPr>
              <w:jc w:val="center"/>
              <w:rPr>
                <w:b/>
              </w:rPr>
            </w:pPr>
            <w:r w:rsidRPr="00032EAE">
              <w:rPr>
                <w:b/>
              </w:rPr>
              <w:t>Адрес, местонахождение организации, ИНН</w:t>
            </w:r>
          </w:p>
        </w:tc>
        <w:tc>
          <w:tcPr>
            <w:tcW w:w="2061" w:type="dxa"/>
          </w:tcPr>
          <w:p w:rsidR="00EE35B7" w:rsidRPr="00032EAE" w:rsidRDefault="00EE35B7" w:rsidP="00807455">
            <w:pPr>
              <w:jc w:val="center"/>
              <w:rPr>
                <w:b/>
              </w:rPr>
            </w:pPr>
            <w:r w:rsidRPr="00032EAE">
              <w:rPr>
                <w:b/>
              </w:rPr>
              <w:t>Наименование имущества</w:t>
            </w:r>
          </w:p>
        </w:tc>
        <w:tc>
          <w:tcPr>
            <w:tcW w:w="2290" w:type="dxa"/>
          </w:tcPr>
          <w:p w:rsidR="00EE35B7" w:rsidRPr="00032EAE" w:rsidRDefault="00EE35B7" w:rsidP="00807455">
            <w:pPr>
              <w:jc w:val="center"/>
              <w:rPr>
                <w:b/>
              </w:rPr>
            </w:pPr>
            <w:r w:rsidRPr="00032EAE">
              <w:rPr>
                <w:b/>
              </w:rPr>
              <w:t>Адрес, местонахождение имущества</w:t>
            </w:r>
          </w:p>
        </w:tc>
        <w:tc>
          <w:tcPr>
            <w:tcW w:w="2749" w:type="dxa"/>
          </w:tcPr>
          <w:p w:rsidR="00EE35B7" w:rsidRPr="00032EAE" w:rsidRDefault="00EE35B7" w:rsidP="00807455">
            <w:pPr>
              <w:jc w:val="center"/>
              <w:rPr>
                <w:b/>
              </w:rPr>
            </w:pPr>
            <w:r w:rsidRPr="00032EAE">
              <w:rPr>
                <w:b/>
              </w:rPr>
              <w:t>Индивидуализирующие характеристики имущества</w:t>
            </w:r>
          </w:p>
        </w:tc>
      </w:tr>
      <w:tr w:rsidR="00EE35B7" w:rsidTr="00EE35B7">
        <w:tc>
          <w:tcPr>
            <w:tcW w:w="1516" w:type="dxa"/>
          </w:tcPr>
          <w:p w:rsidR="00EE35B7" w:rsidRPr="007351F8" w:rsidRDefault="00EE35B7" w:rsidP="00807455">
            <w:pPr>
              <w:jc w:val="center"/>
            </w:pPr>
          </w:p>
        </w:tc>
        <w:tc>
          <w:tcPr>
            <w:tcW w:w="1806" w:type="dxa"/>
          </w:tcPr>
          <w:p w:rsidR="00EE35B7" w:rsidRPr="007351F8" w:rsidRDefault="00EE35B7" w:rsidP="00807455">
            <w:pPr>
              <w:jc w:val="center"/>
            </w:pPr>
          </w:p>
        </w:tc>
        <w:tc>
          <w:tcPr>
            <w:tcW w:w="2061" w:type="dxa"/>
          </w:tcPr>
          <w:p w:rsidR="00EE35B7" w:rsidRPr="00032EAE" w:rsidRDefault="00EE35B7" w:rsidP="00EE35B7">
            <w:pPr>
              <w:jc w:val="left"/>
            </w:pPr>
            <w:r>
              <w:t>Нежилое здание котельной № 21 с тремя пристройками, литер Ааа1А1</w:t>
            </w:r>
          </w:p>
        </w:tc>
        <w:tc>
          <w:tcPr>
            <w:tcW w:w="2290" w:type="dxa"/>
          </w:tcPr>
          <w:p w:rsidR="00EE35B7" w:rsidRPr="00032EAE" w:rsidRDefault="00EE35B7" w:rsidP="00EE35B7">
            <w:pPr>
              <w:jc w:val="left"/>
            </w:pPr>
            <w:r>
              <w:t>Саратовская область, Советский район, с</w:t>
            </w:r>
            <w:proofErr w:type="gramStart"/>
            <w:r>
              <w:t>.А</w:t>
            </w:r>
            <w:proofErr w:type="gramEnd"/>
            <w:r>
              <w:t>лександровка, ул.Молодежная, д.1 А</w:t>
            </w:r>
          </w:p>
        </w:tc>
        <w:tc>
          <w:tcPr>
            <w:tcW w:w="2749" w:type="dxa"/>
          </w:tcPr>
          <w:p w:rsidR="00EE35B7" w:rsidRPr="00032EAE" w:rsidRDefault="00EE35B7" w:rsidP="00807455">
            <w:r>
              <w:t>Р</w:t>
            </w:r>
            <w:r w:rsidRPr="00032EAE">
              <w:t>еестр</w:t>
            </w:r>
            <w:r>
              <w:t>овый номер 2134</w:t>
            </w:r>
          </w:p>
          <w:p w:rsidR="00EE35B7" w:rsidRDefault="00EE35B7" w:rsidP="00807455">
            <w:r>
              <w:t>Площадь 254,4 кв</w:t>
            </w:r>
            <w:proofErr w:type="gramStart"/>
            <w:r>
              <w:t>.м</w:t>
            </w:r>
            <w:proofErr w:type="gramEnd"/>
          </w:p>
          <w:p w:rsidR="00EE35B7" w:rsidRPr="00032EAE" w:rsidRDefault="00EE35B7" w:rsidP="00807455">
            <w:r>
              <w:t>Год постройки 1980</w:t>
            </w:r>
          </w:p>
        </w:tc>
      </w:tr>
    </w:tbl>
    <w:p w:rsidR="00EE35B7" w:rsidRDefault="00EE35B7" w:rsidP="00EE35B7">
      <w:pPr>
        <w:jc w:val="both"/>
      </w:pPr>
    </w:p>
    <w:p w:rsidR="00EE35B7" w:rsidRDefault="00EE35B7" w:rsidP="00EE35B7">
      <w:pPr>
        <w:jc w:val="both"/>
      </w:pPr>
    </w:p>
    <w:p w:rsidR="00EE35B7" w:rsidRDefault="00EE35B7" w:rsidP="00EE35B7">
      <w:pPr>
        <w:jc w:val="both"/>
        <w:rPr>
          <w:b/>
        </w:rPr>
      </w:pPr>
      <w:r>
        <w:rPr>
          <w:b/>
        </w:rPr>
        <w:t>Верно:</w:t>
      </w:r>
    </w:p>
    <w:p w:rsidR="00EE35B7" w:rsidRDefault="00EE35B7" w:rsidP="00EE35B7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Е.Е.Янеева</w:t>
      </w:r>
      <w:proofErr w:type="spellEnd"/>
      <w:r>
        <w:rPr>
          <w:b/>
        </w:rPr>
        <w:t xml:space="preserve"> </w:t>
      </w:r>
    </w:p>
    <w:p w:rsidR="00EE35B7" w:rsidRDefault="00EE35B7" w:rsidP="00EE35B7">
      <w:pPr>
        <w:jc w:val="both"/>
      </w:pPr>
    </w:p>
    <w:p w:rsidR="00071FA7" w:rsidRDefault="00071FA7" w:rsidP="00EE35B7"/>
    <w:sectPr w:rsidR="00071FA7" w:rsidSect="009A19F9">
      <w:pgSz w:w="11907" w:h="16840" w:code="9"/>
      <w:pgMar w:top="397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E35B7"/>
    <w:rsid w:val="00026895"/>
    <w:rsid w:val="00040664"/>
    <w:rsid w:val="00071FA7"/>
    <w:rsid w:val="001373AD"/>
    <w:rsid w:val="00365348"/>
    <w:rsid w:val="003963CC"/>
    <w:rsid w:val="005427C5"/>
    <w:rsid w:val="00783970"/>
    <w:rsid w:val="008726AC"/>
    <w:rsid w:val="00936A70"/>
    <w:rsid w:val="009A19F9"/>
    <w:rsid w:val="00AC30A3"/>
    <w:rsid w:val="00EE35B7"/>
    <w:rsid w:val="00F3606F"/>
    <w:rsid w:val="00F4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B7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5B7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5B7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E35B7"/>
    <w:pPr>
      <w:widowControl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basedOn w:val="a0"/>
    <w:link w:val="a5"/>
    <w:rsid w:val="00EE35B7"/>
    <w:rPr>
      <w:rFonts w:eastAsia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EE35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2011-10-17T06:48:00Z</dcterms:created>
  <dcterms:modified xsi:type="dcterms:W3CDTF">2011-10-17T07:06:00Z</dcterms:modified>
</cp:coreProperties>
</file>