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53" w:rsidRDefault="00325153" w:rsidP="00325153">
      <w:pPr>
        <w:jc w:val="center"/>
      </w:pPr>
      <w:r>
        <w:rPr>
          <w:noProof/>
        </w:rPr>
        <w:drawing>
          <wp:inline distT="0" distB="0" distL="0" distR="0">
            <wp:extent cx="563880" cy="688975"/>
            <wp:effectExtent l="19050" t="0" r="762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53" w:rsidRDefault="00325153" w:rsidP="00325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МУНИЦИПАЛЬНОЕ ОБРАЗОВАНИЕ</w:t>
      </w:r>
    </w:p>
    <w:p w:rsidR="00325153" w:rsidRDefault="00325153" w:rsidP="00325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325153" w:rsidRDefault="00325153" w:rsidP="00325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25153" w:rsidRDefault="00325153" w:rsidP="00325153">
      <w:pPr>
        <w:jc w:val="center"/>
        <w:rPr>
          <w:b/>
          <w:sz w:val="28"/>
          <w:szCs w:val="28"/>
        </w:rPr>
      </w:pPr>
    </w:p>
    <w:p w:rsidR="00325153" w:rsidRDefault="00325153" w:rsidP="00325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25153" w:rsidRDefault="00325153" w:rsidP="00325153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:rsidR="00325153" w:rsidRDefault="00325153" w:rsidP="00325153">
      <w:pPr>
        <w:jc w:val="center"/>
        <w:rPr>
          <w:b/>
          <w:sz w:val="28"/>
          <w:szCs w:val="28"/>
        </w:rPr>
      </w:pPr>
    </w:p>
    <w:p w:rsidR="00325153" w:rsidRDefault="00325153" w:rsidP="00325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5153" w:rsidRDefault="00325153" w:rsidP="00325153">
      <w:pPr>
        <w:jc w:val="center"/>
        <w:rPr>
          <w:b/>
          <w:sz w:val="28"/>
          <w:szCs w:val="28"/>
        </w:rPr>
      </w:pPr>
    </w:p>
    <w:p w:rsidR="00325153" w:rsidRDefault="00325153" w:rsidP="003251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23.12.2011 г. № 163</w:t>
      </w:r>
    </w:p>
    <w:p w:rsidR="00325153" w:rsidRDefault="00325153" w:rsidP="00325153">
      <w:pPr>
        <w:jc w:val="center"/>
        <w:rPr>
          <w:sz w:val="28"/>
          <w:szCs w:val="28"/>
        </w:rPr>
      </w:pPr>
    </w:p>
    <w:p w:rsidR="00325153" w:rsidRDefault="00325153" w:rsidP="00325153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лександровка</w:t>
      </w:r>
    </w:p>
    <w:p w:rsidR="00325153" w:rsidRDefault="00325153" w:rsidP="00325153">
      <w:pPr>
        <w:jc w:val="both"/>
        <w:rPr>
          <w:b/>
          <w:sz w:val="28"/>
          <w:szCs w:val="28"/>
        </w:rPr>
      </w:pPr>
    </w:p>
    <w:p w:rsidR="00325153" w:rsidRDefault="00325153" w:rsidP="00325153">
      <w:pPr>
        <w:rPr>
          <w:b/>
          <w:bCs/>
          <w:sz w:val="28"/>
          <w:szCs w:val="28"/>
        </w:rPr>
      </w:pPr>
      <w:r w:rsidRPr="00325153">
        <w:rPr>
          <w:b/>
          <w:bCs/>
          <w:sz w:val="28"/>
          <w:szCs w:val="28"/>
        </w:rPr>
        <w:t xml:space="preserve">Об утверждении Положения о комиссии по приватизации </w:t>
      </w:r>
    </w:p>
    <w:p w:rsidR="00325153" w:rsidRPr="00325153" w:rsidRDefault="00325153" w:rsidP="00325153">
      <w:pPr>
        <w:rPr>
          <w:sz w:val="28"/>
          <w:szCs w:val="28"/>
        </w:rPr>
      </w:pPr>
      <w:r w:rsidRPr="00325153">
        <w:rPr>
          <w:b/>
          <w:bCs/>
          <w:sz w:val="28"/>
          <w:szCs w:val="28"/>
        </w:rPr>
        <w:t xml:space="preserve">имущества, находящегося в собственности </w:t>
      </w:r>
      <w:r>
        <w:rPr>
          <w:b/>
          <w:bCs/>
          <w:sz w:val="28"/>
          <w:szCs w:val="28"/>
        </w:rPr>
        <w:t>Золотостепского</w:t>
      </w:r>
      <w:r w:rsidRPr="00325153">
        <w:rPr>
          <w:b/>
          <w:bCs/>
          <w:sz w:val="28"/>
          <w:szCs w:val="28"/>
        </w:rPr>
        <w:t xml:space="preserve"> </w:t>
      </w:r>
    </w:p>
    <w:p w:rsidR="00325153" w:rsidRPr="00325153" w:rsidRDefault="00325153" w:rsidP="00325153">
      <w:pPr>
        <w:rPr>
          <w:sz w:val="28"/>
          <w:szCs w:val="28"/>
        </w:rPr>
      </w:pPr>
      <w:r w:rsidRPr="00325153">
        <w:rPr>
          <w:b/>
          <w:bCs/>
          <w:sz w:val="28"/>
          <w:szCs w:val="28"/>
        </w:rPr>
        <w:t>муниципального образования Советского муниципального района Саратовской области</w:t>
      </w:r>
    </w:p>
    <w:p w:rsidR="00325153" w:rsidRDefault="00325153" w:rsidP="00325153">
      <w:pPr>
        <w:jc w:val="both"/>
        <w:rPr>
          <w:b/>
          <w:sz w:val="28"/>
          <w:szCs w:val="28"/>
        </w:rPr>
      </w:pPr>
    </w:p>
    <w:p w:rsidR="00666359" w:rsidRPr="00666359" w:rsidRDefault="00666359" w:rsidP="00261C90">
      <w:pPr>
        <w:ind w:firstLine="720"/>
        <w:jc w:val="both"/>
        <w:rPr>
          <w:sz w:val="28"/>
          <w:szCs w:val="28"/>
        </w:rPr>
      </w:pPr>
      <w:r w:rsidRPr="00666359">
        <w:rPr>
          <w:sz w:val="28"/>
          <w:szCs w:val="28"/>
        </w:rPr>
        <w:t xml:space="preserve">В соответствии с </w:t>
      </w:r>
      <w:hyperlink r:id="rId5" w:history="1">
        <w:r w:rsidRPr="00666359">
          <w:rPr>
            <w:color w:val="000000"/>
            <w:sz w:val="28"/>
            <w:szCs w:val="28"/>
          </w:rPr>
          <w:t>Федеральным законом</w:t>
        </w:r>
      </w:hyperlink>
      <w:r w:rsidRPr="00666359">
        <w:rPr>
          <w:sz w:val="28"/>
          <w:szCs w:val="28"/>
        </w:rPr>
        <w:t xml:space="preserve">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собственности </w:t>
      </w:r>
      <w:r>
        <w:rPr>
          <w:sz w:val="28"/>
          <w:szCs w:val="28"/>
        </w:rPr>
        <w:t>Золотостепского</w:t>
      </w:r>
      <w:r w:rsidRPr="0066635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утвержденным решением Совета депутатов </w:t>
      </w:r>
      <w:r>
        <w:rPr>
          <w:sz w:val="28"/>
          <w:szCs w:val="28"/>
        </w:rPr>
        <w:t>Золотостепского</w:t>
      </w:r>
      <w:r w:rsidRPr="0066635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 30.04.2010 № 91</w:t>
      </w:r>
      <w:r w:rsidRPr="00666359">
        <w:rPr>
          <w:sz w:val="28"/>
          <w:szCs w:val="28"/>
        </w:rPr>
        <w:t xml:space="preserve">, Положением о приватизации муниципального имущества </w:t>
      </w:r>
      <w:r>
        <w:rPr>
          <w:sz w:val="28"/>
          <w:szCs w:val="28"/>
        </w:rPr>
        <w:t>Золотостепского</w:t>
      </w:r>
      <w:r w:rsidRPr="00666359">
        <w:rPr>
          <w:sz w:val="28"/>
          <w:szCs w:val="28"/>
        </w:rPr>
        <w:t xml:space="preserve"> муниципального образования, утвержденным решением Совета депутатов </w:t>
      </w:r>
      <w:r>
        <w:rPr>
          <w:sz w:val="28"/>
          <w:szCs w:val="28"/>
        </w:rPr>
        <w:t xml:space="preserve">Золотостепского </w:t>
      </w:r>
      <w:r w:rsidRPr="00666359">
        <w:rPr>
          <w:sz w:val="28"/>
          <w:szCs w:val="28"/>
        </w:rPr>
        <w:t>муниципального образования Советского муниципального района от 23.12.2011 №</w:t>
      </w:r>
      <w:r>
        <w:rPr>
          <w:sz w:val="28"/>
          <w:szCs w:val="28"/>
        </w:rPr>
        <w:t xml:space="preserve"> 162 </w:t>
      </w:r>
      <w:r w:rsidRPr="00666359">
        <w:rPr>
          <w:sz w:val="28"/>
          <w:szCs w:val="28"/>
        </w:rPr>
        <w:t xml:space="preserve">и Уставом </w:t>
      </w:r>
      <w:r>
        <w:rPr>
          <w:sz w:val="28"/>
          <w:szCs w:val="28"/>
        </w:rPr>
        <w:t>Золотостепского</w:t>
      </w:r>
      <w:r w:rsidRPr="0066635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r>
        <w:rPr>
          <w:sz w:val="28"/>
          <w:szCs w:val="28"/>
        </w:rPr>
        <w:t>Золотостепского</w:t>
      </w:r>
      <w:r w:rsidRPr="00666359">
        <w:rPr>
          <w:sz w:val="28"/>
          <w:szCs w:val="28"/>
        </w:rPr>
        <w:t xml:space="preserve"> муниципального образования РЕШИЛ:</w:t>
      </w:r>
    </w:p>
    <w:p w:rsidR="00666359" w:rsidRPr="00666359" w:rsidRDefault="00666359" w:rsidP="00261C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6359">
        <w:rPr>
          <w:sz w:val="28"/>
          <w:szCs w:val="28"/>
        </w:rPr>
        <w:t xml:space="preserve">1. Утвердить Положение о комиссии по приватизации имущества, находящегося в собственности </w:t>
      </w:r>
      <w:r>
        <w:rPr>
          <w:sz w:val="28"/>
          <w:szCs w:val="28"/>
        </w:rPr>
        <w:t>Золотостепского</w:t>
      </w:r>
      <w:r w:rsidRPr="0066635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согласно приложению.</w:t>
      </w:r>
    </w:p>
    <w:p w:rsidR="00666359" w:rsidRPr="00666359" w:rsidRDefault="00666359" w:rsidP="00261C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6359">
        <w:rPr>
          <w:sz w:val="28"/>
          <w:szCs w:val="28"/>
        </w:rPr>
        <w:t>2. Настоящее решение вступает в силу со дня его принятия и подлежит обнародованию в установленном порядке.</w:t>
      </w:r>
    </w:p>
    <w:p w:rsidR="00666359" w:rsidRDefault="00666359" w:rsidP="00325153">
      <w:pPr>
        <w:jc w:val="both"/>
        <w:rPr>
          <w:b/>
          <w:sz w:val="28"/>
          <w:szCs w:val="28"/>
        </w:rPr>
      </w:pPr>
    </w:p>
    <w:p w:rsidR="00325153" w:rsidRDefault="00325153" w:rsidP="003251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325153" w:rsidRDefault="00EB1C2D" w:rsidP="00EB1C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Совета депутатов: </w:t>
      </w:r>
      <w:r>
        <w:rPr>
          <w:b/>
          <w:sz w:val="28"/>
          <w:szCs w:val="28"/>
        </w:rPr>
        <w:tab/>
      </w:r>
      <w:r w:rsidR="0032515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Е.Е.Янеева</w:t>
      </w:r>
      <w:proofErr w:type="spellEnd"/>
      <w:r w:rsidR="00325153">
        <w:rPr>
          <w:b/>
          <w:sz w:val="28"/>
          <w:szCs w:val="28"/>
        </w:rPr>
        <w:t xml:space="preserve"> </w:t>
      </w:r>
    </w:p>
    <w:p w:rsidR="00E815A6" w:rsidRDefault="00E815A6" w:rsidP="00325153">
      <w:pPr>
        <w:rPr>
          <w:b/>
          <w:sz w:val="28"/>
          <w:szCs w:val="28"/>
        </w:rPr>
      </w:pPr>
    </w:p>
    <w:p w:rsidR="00E815A6" w:rsidRDefault="00E815A6" w:rsidP="00325153">
      <w:pPr>
        <w:rPr>
          <w:b/>
          <w:sz w:val="28"/>
          <w:szCs w:val="28"/>
        </w:rPr>
      </w:pPr>
    </w:p>
    <w:p w:rsidR="00E815A6" w:rsidRDefault="00E815A6" w:rsidP="00325153">
      <w:pPr>
        <w:rPr>
          <w:b/>
          <w:sz w:val="28"/>
          <w:szCs w:val="28"/>
        </w:rPr>
      </w:pPr>
    </w:p>
    <w:p w:rsidR="00E815A6" w:rsidRDefault="00E815A6" w:rsidP="00325153">
      <w:pPr>
        <w:rPr>
          <w:b/>
          <w:sz w:val="28"/>
          <w:szCs w:val="28"/>
        </w:rPr>
      </w:pPr>
    </w:p>
    <w:p w:rsidR="00E815A6" w:rsidRDefault="00E815A6" w:rsidP="00325153">
      <w:pPr>
        <w:rPr>
          <w:b/>
          <w:sz w:val="28"/>
          <w:szCs w:val="28"/>
        </w:rPr>
      </w:pPr>
    </w:p>
    <w:p w:rsidR="00EB1C2D" w:rsidRDefault="00EB1C2D" w:rsidP="00325153">
      <w:pPr>
        <w:rPr>
          <w:b/>
          <w:sz w:val="28"/>
          <w:szCs w:val="28"/>
        </w:rPr>
      </w:pPr>
    </w:p>
    <w:p w:rsidR="00E815A6" w:rsidRDefault="00E815A6" w:rsidP="00E815A6">
      <w:pPr>
        <w:jc w:val="right"/>
        <w:rPr>
          <w:b/>
          <w:sz w:val="28"/>
          <w:szCs w:val="28"/>
        </w:rPr>
      </w:pPr>
      <w:r>
        <w:lastRenderedPageBreak/>
        <w:t>Приложение к решению Совета</w:t>
      </w:r>
    </w:p>
    <w:p w:rsidR="00E815A6" w:rsidRDefault="00E815A6" w:rsidP="00E815A6">
      <w:pPr>
        <w:jc w:val="right"/>
      </w:pPr>
      <w:r>
        <w:t>депутатов Золотостепского</w:t>
      </w:r>
    </w:p>
    <w:p w:rsidR="00E815A6" w:rsidRDefault="00E815A6" w:rsidP="00E815A6">
      <w:pPr>
        <w:jc w:val="right"/>
      </w:pPr>
      <w:r>
        <w:t>муниципального образования</w:t>
      </w:r>
    </w:p>
    <w:p w:rsidR="00E815A6" w:rsidRDefault="00E815A6" w:rsidP="00E815A6">
      <w:pPr>
        <w:jc w:val="right"/>
      </w:pPr>
      <w:r>
        <w:t>от 23.12.2011 г. № 163</w:t>
      </w:r>
    </w:p>
    <w:p w:rsidR="00E815A6" w:rsidRDefault="00E815A6" w:rsidP="00E815A6">
      <w:pPr>
        <w:jc w:val="right"/>
      </w:pPr>
    </w:p>
    <w:p w:rsidR="00E815A6" w:rsidRPr="00E815A6" w:rsidRDefault="00E815A6" w:rsidP="00E815A6">
      <w:pPr>
        <w:jc w:val="center"/>
      </w:pPr>
      <w:r w:rsidRPr="00E815A6">
        <w:rPr>
          <w:b/>
          <w:bCs/>
        </w:rPr>
        <w:t>П</w:t>
      </w:r>
      <w:r>
        <w:rPr>
          <w:b/>
          <w:bCs/>
        </w:rPr>
        <w:t>ОЛОЖЕНИЕ</w:t>
      </w:r>
    </w:p>
    <w:p w:rsidR="00E815A6" w:rsidRPr="00E815A6" w:rsidRDefault="00E815A6" w:rsidP="00E815A6">
      <w:pPr>
        <w:jc w:val="center"/>
      </w:pPr>
      <w:r w:rsidRPr="00E815A6">
        <w:rPr>
          <w:b/>
          <w:bCs/>
        </w:rPr>
        <w:t xml:space="preserve">о комиссии по приватизации имущества, находящегося в собственности </w:t>
      </w:r>
      <w:r>
        <w:rPr>
          <w:b/>
          <w:bCs/>
        </w:rPr>
        <w:t>Золотостепского</w:t>
      </w:r>
      <w:r w:rsidRPr="00E815A6">
        <w:rPr>
          <w:b/>
          <w:bCs/>
        </w:rPr>
        <w:t xml:space="preserve"> муниципального образования Советского муниципального района Саратовской области</w:t>
      </w:r>
    </w:p>
    <w:p w:rsidR="00E815A6" w:rsidRPr="00E815A6" w:rsidRDefault="00E815A6" w:rsidP="00E815A6">
      <w:pPr>
        <w:jc w:val="center"/>
      </w:pPr>
    </w:p>
    <w:p w:rsidR="00E815A6" w:rsidRPr="00E815A6" w:rsidRDefault="00E815A6" w:rsidP="00E815A6">
      <w:pPr>
        <w:jc w:val="center"/>
      </w:pPr>
      <w:r w:rsidRPr="00E815A6">
        <w:rPr>
          <w:b/>
          <w:bCs/>
        </w:rPr>
        <w:t>1. Общие положения</w:t>
      </w:r>
    </w:p>
    <w:p w:rsidR="00E815A6" w:rsidRPr="00E815A6" w:rsidRDefault="00E815A6" w:rsidP="00E815A6">
      <w:pPr>
        <w:jc w:val="both"/>
      </w:pPr>
      <w:r>
        <w:tab/>
      </w:r>
      <w:r w:rsidRPr="00E815A6">
        <w:t xml:space="preserve">1.1. </w:t>
      </w:r>
      <w:proofErr w:type="gramStart"/>
      <w:r w:rsidRPr="00E815A6">
        <w:t>Настоящее Положение разработано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22.07.2008 № 159-ФЗ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</w:t>
      </w:r>
      <w:proofErr w:type="gramEnd"/>
      <w:r w:rsidRPr="00E815A6">
        <w:t xml:space="preserve"> </w:t>
      </w:r>
      <w:proofErr w:type="gramStart"/>
      <w:r w:rsidRPr="00E815A6">
        <w:t xml:space="preserve">о порядке управления и распоряжения имуществом, находящимся в собственности </w:t>
      </w:r>
      <w:r w:rsidR="00EB1C2D">
        <w:t>Золотостепского</w:t>
      </w:r>
      <w:r w:rsidRPr="00E815A6">
        <w:t xml:space="preserve"> муниципального образования Советского муниципального района Саратовской области, утвержденным решением Сов</w:t>
      </w:r>
      <w:r w:rsidR="00EB1C2D">
        <w:t>ета депутатов от 30.04.2010 № 91</w:t>
      </w:r>
      <w:r w:rsidRPr="00E815A6">
        <w:t xml:space="preserve"> (с последующими изменениями), Положением о приватизации муниципального имущества </w:t>
      </w:r>
      <w:r w:rsidR="00EB1C2D">
        <w:t>Золотостепского</w:t>
      </w:r>
      <w:r w:rsidRPr="00E815A6">
        <w:t xml:space="preserve"> муниципального образования Советского муниципального района Саратовской области, утвержденным решением Совета депутатов </w:t>
      </w:r>
      <w:r w:rsidR="00EB1C2D">
        <w:t>Золотостепского</w:t>
      </w:r>
      <w:r w:rsidRPr="00E815A6">
        <w:t xml:space="preserve"> муниц</w:t>
      </w:r>
      <w:r w:rsidR="00EB1C2D">
        <w:t>ипального образования от 23.12.2011 № 162,</w:t>
      </w:r>
      <w:r w:rsidRPr="00E815A6">
        <w:t xml:space="preserve"> Уставом </w:t>
      </w:r>
      <w:r w:rsidR="00EB1C2D">
        <w:t>Золотостепского</w:t>
      </w:r>
      <w:r w:rsidRPr="00E815A6">
        <w:t xml:space="preserve"> муниципального образования. </w:t>
      </w:r>
      <w:proofErr w:type="gramEnd"/>
    </w:p>
    <w:p w:rsidR="00E815A6" w:rsidRPr="00E815A6" w:rsidRDefault="00EB1C2D" w:rsidP="00E815A6">
      <w:pPr>
        <w:jc w:val="both"/>
      </w:pPr>
      <w:r>
        <w:tab/>
      </w:r>
      <w:r w:rsidR="00E815A6" w:rsidRPr="00E815A6">
        <w:t xml:space="preserve">1.2. Настоящее Положение устанавливает компетенцию комиссии по приватизации имущества, находящегося в собственности </w:t>
      </w:r>
      <w:r>
        <w:t>Золотостепского</w:t>
      </w:r>
      <w:r w:rsidR="00E815A6" w:rsidRPr="00E815A6">
        <w:t xml:space="preserve"> муниципального образования Советского муниципального района Саратовской области (далее – комиссия), а также порядок ее формирования и работы.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 xml:space="preserve">1.3. Комиссия создается в целях обеспечения проведения процесса приватизации имущества, находящегося в собственности </w:t>
      </w:r>
      <w:r>
        <w:t>Золотостепского</w:t>
      </w:r>
      <w:r w:rsidR="00E815A6" w:rsidRPr="00E815A6">
        <w:t xml:space="preserve"> муниципального образования Советского муниципального района Саратовской области (далее – муниципальное имущество), в соответствии с законодательством Российской Федерации, Саратовской области, нормативными правовыми актами органов местного самоуправления </w:t>
      </w:r>
      <w:r>
        <w:t>Золотостепского</w:t>
      </w:r>
      <w:r w:rsidR="00E815A6" w:rsidRPr="00E815A6">
        <w:t xml:space="preserve"> муниципального образования Советского муниципального района Саратовской области.</w:t>
      </w:r>
    </w:p>
    <w:p w:rsidR="00E815A6" w:rsidRPr="00E815A6" w:rsidRDefault="00E815A6" w:rsidP="00E815A6">
      <w:pPr>
        <w:jc w:val="both"/>
      </w:pPr>
    </w:p>
    <w:p w:rsidR="00E815A6" w:rsidRPr="00E815A6" w:rsidRDefault="00E815A6" w:rsidP="00EB1C2D">
      <w:pPr>
        <w:jc w:val="center"/>
      </w:pPr>
      <w:r w:rsidRPr="00E815A6">
        <w:rPr>
          <w:b/>
          <w:bCs/>
        </w:rPr>
        <w:t>2. Компетенция комиссии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 xml:space="preserve">2.1. В компетенцию комиссии входит решение следующих вопросов: </w:t>
      </w:r>
    </w:p>
    <w:p w:rsidR="00E815A6" w:rsidRPr="00E815A6" w:rsidRDefault="00E815A6" w:rsidP="00E815A6">
      <w:pPr>
        <w:jc w:val="both"/>
      </w:pPr>
      <w:r w:rsidRPr="00E815A6">
        <w:t>- разработка и согласование планов приватизации (условий приватизации) муниципального имущества, в том числе определение:</w:t>
      </w:r>
    </w:p>
    <w:p w:rsidR="00E815A6" w:rsidRPr="00E815A6" w:rsidRDefault="00E815A6" w:rsidP="00E815A6">
      <w:pPr>
        <w:jc w:val="both"/>
      </w:pPr>
      <w:r w:rsidRPr="00E815A6">
        <w:t>- способа приватизации муниципального имущества;</w:t>
      </w:r>
    </w:p>
    <w:p w:rsidR="00E815A6" w:rsidRPr="00E815A6" w:rsidRDefault="00E815A6" w:rsidP="00E815A6">
      <w:pPr>
        <w:jc w:val="both"/>
      </w:pPr>
      <w:r w:rsidRPr="00E815A6">
        <w:t>- формы и срока оплаты приватизации муниципального имущества;</w:t>
      </w:r>
    </w:p>
    <w:p w:rsidR="00E815A6" w:rsidRPr="00E815A6" w:rsidRDefault="00E815A6" w:rsidP="00E815A6">
      <w:pPr>
        <w:jc w:val="both"/>
      </w:pPr>
      <w:r w:rsidRPr="00E815A6">
        <w:t>- начальной цены муниципального имущества, размера уставного капитала акционерного общества в соответствии с Федеральным законом от 21.12.2001 № 178-ФЗ «О приватизации государственного и муниципального имущества»;</w:t>
      </w:r>
    </w:p>
    <w:p w:rsidR="00E815A6" w:rsidRPr="00E815A6" w:rsidRDefault="00E815A6" w:rsidP="00E815A6">
      <w:pPr>
        <w:jc w:val="both"/>
      </w:pPr>
      <w:r w:rsidRPr="00E815A6">
        <w:t>- условий конкурса.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 xml:space="preserve">2.2. </w:t>
      </w:r>
      <w:proofErr w:type="gramStart"/>
      <w:r w:rsidR="00E815A6" w:rsidRPr="00E815A6">
        <w:t>Контроль за</w:t>
      </w:r>
      <w:proofErr w:type="gramEnd"/>
      <w:r w:rsidR="00E815A6" w:rsidRPr="00E815A6">
        <w:t xml:space="preserve"> исполнением покупателями условий конкурса при продаже муниципального имущества на конкурсе;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 xml:space="preserve">2.3. </w:t>
      </w:r>
      <w:proofErr w:type="gramStart"/>
      <w:r w:rsidR="00E815A6" w:rsidRPr="00E815A6">
        <w:t>Принятие решения о включении неприватизированного муниципального имущества в Прогнозный план (программу) приватизации муниципального имущества на следующий финансовый год либо об исключении данного имущества из Прогнозного плана (программы) приватизации муниципального имущества (в случае если муниципальное имущество, указанное в Прогнозном плане (программе) приватизации муниципального имущества, не было приватизировано в отчетном году;</w:t>
      </w:r>
      <w:proofErr w:type="gramEnd"/>
    </w:p>
    <w:p w:rsidR="00E815A6" w:rsidRPr="00E815A6" w:rsidRDefault="00EB1C2D" w:rsidP="00E815A6">
      <w:pPr>
        <w:jc w:val="both"/>
      </w:pPr>
      <w:r>
        <w:lastRenderedPageBreak/>
        <w:tab/>
      </w:r>
      <w:r w:rsidR="00E815A6" w:rsidRPr="00E815A6">
        <w:t>2.4. Принятие решения о повторной приватизации муниципального имущества по утвержденному способу либо об изменении способа приватизации (в случае если приватизация муниципального имущества по утвержденному комиссией способу признана не состоявшейся);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>2.5. Разработка проекта информационного сообщения о приватизируемом муниципальном имуществе;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>2.6. Разработка предложений об использовании объектов социальной инфраструктуры приватизируемого предприятия;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>2.7. Привлечение к работе экспертов, специализированные аудиторские, консультационные и иные организации;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>2.8. иные вопросы, связанные с приватизацией муниципального имущества, в соответствии с целями создания комиссии.</w:t>
      </w:r>
    </w:p>
    <w:p w:rsidR="00E815A6" w:rsidRPr="00E815A6" w:rsidRDefault="00E815A6" w:rsidP="00E815A6">
      <w:pPr>
        <w:jc w:val="both"/>
      </w:pPr>
    </w:p>
    <w:p w:rsidR="00EB1C2D" w:rsidRDefault="00E815A6" w:rsidP="00EB1C2D">
      <w:pPr>
        <w:jc w:val="center"/>
      </w:pPr>
      <w:r w:rsidRPr="00E815A6">
        <w:rPr>
          <w:b/>
          <w:bCs/>
        </w:rPr>
        <w:t>3. Структура и порядок формирования комиссии</w:t>
      </w:r>
      <w:r w:rsidR="00EB1C2D">
        <w:t xml:space="preserve"> </w:t>
      </w:r>
    </w:p>
    <w:p w:rsidR="00EB1C2D" w:rsidRDefault="00EB1C2D" w:rsidP="00EB1C2D">
      <w:pPr>
        <w:jc w:val="both"/>
      </w:pPr>
      <w:r>
        <w:tab/>
      </w:r>
      <w:r w:rsidR="00E815A6" w:rsidRPr="00E815A6">
        <w:t>3.1. Состав комиссии утверждается постановлением администрации Советского муниципального района Саратовской области. Количество членов комиссии должно быть не менее 5 человек.</w:t>
      </w:r>
      <w:r>
        <w:t xml:space="preserve"> </w:t>
      </w:r>
    </w:p>
    <w:p w:rsidR="00E815A6" w:rsidRPr="00E815A6" w:rsidRDefault="00EB1C2D" w:rsidP="00EB1C2D">
      <w:pPr>
        <w:jc w:val="both"/>
      </w:pPr>
      <w:r>
        <w:tab/>
      </w:r>
      <w:r w:rsidR="00E815A6" w:rsidRPr="00E815A6">
        <w:t xml:space="preserve">3.2. В состав комиссии по приватизации входят представители администрации </w:t>
      </w:r>
      <w:r>
        <w:t xml:space="preserve">Золотостепского </w:t>
      </w:r>
      <w:r w:rsidR="00E815A6" w:rsidRPr="00E815A6">
        <w:t>муниципального образования, представители Совета депутатов, а также иные лица в соответствии с действующим законодательством.</w:t>
      </w:r>
    </w:p>
    <w:p w:rsidR="00E815A6" w:rsidRPr="00E815A6" w:rsidRDefault="00E815A6" w:rsidP="00E815A6">
      <w:pPr>
        <w:jc w:val="both"/>
      </w:pPr>
      <w:r w:rsidRPr="00E815A6">
        <w:t>При приватизации муниципальных унитарных предприятий, акций открытых акционерных обществ, в состав комиссии в обязательном порядке входят представители приватизируемого муниципального унитарного предприятия, представители акционерного общества, акции которого подлежат приватизации.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>3.3. Председатель комиссии руководит деятельностью комиссии и организует ее работу, несет персональную ответственность за ее деятельность.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>3.4. Председатель комиссии:</w:t>
      </w:r>
    </w:p>
    <w:p w:rsidR="00E815A6" w:rsidRPr="00E815A6" w:rsidRDefault="00E815A6" w:rsidP="00E815A6">
      <w:pPr>
        <w:jc w:val="both"/>
      </w:pPr>
      <w:r w:rsidRPr="00E815A6">
        <w:t>- осуществляет общее руководство работой Комиссии и обеспечивает соблюдение требований, установленных настоящим Положением;</w:t>
      </w:r>
    </w:p>
    <w:p w:rsidR="00E815A6" w:rsidRPr="00E815A6" w:rsidRDefault="00E815A6" w:rsidP="00E815A6">
      <w:pPr>
        <w:jc w:val="both"/>
      </w:pPr>
      <w:r w:rsidRPr="00E815A6">
        <w:t>- объявляет заседания правомочными, открывает и ведет заседания Комиссии;</w:t>
      </w:r>
    </w:p>
    <w:p w:rsidR="00E815A6" w:rsidRPr="00E815A6" w:rsidRDefault="00E815A6" w:rsidP="00E815A6">
      <w:pPr>
        <w:jc w:val="both"/>
      </w:pPr>
      <w:r w:rsidRPr="00E815A6">
        <w:t>- определяет порядок рассмотрения обсуждаемых вопросов;</w:t>
      </w:r>
    </w:p>
    <w:p w:rsidR="00E815A6" w:rsidRPr="00E815A6" w:rsidRDefault="00E815A6" w:rsidP="00E815A6">
      <w:pPr>
        <w:jc w:val="both"/>
      </w:pPr>
      <w:r w:rsidRPr="00E815A6">
        <w:t>- объявляет победителя торгов;</w:t>
      </w:r>
    </w:p>
    <w:p w:rsidR="00E815A6" w:rsidRPr="00E815A6" w:rsidRDefault="00E815A6" w:rsidP="00E815A6">
      <w:pPr>
        <w:jc w:val="both"/>
      </w:pPr>
      <w:r w:rsidRPr="00E815A6">
        <w:t>- председательствует на заседаниях Комиссии;</w:t>
      </w:r>
    </w:p>
    <w:p w:rsidR="00E815A6" w:rsidRPr="00E815A6" w:rsidRDefault="00E815A6" w:rsidP="00E815A6">
      <w:pPr>
        <w:jc w:val="both"/>
      </w:pPr>
      <w:r w:rsidRPr="00E815A6">
        <w:t>-осуществляет необходимые действия в соответствии с законодательством Российской Федерации и настоящим Положением.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>3.5. Секретарь комиссии:</w:t>
      </w:r>
    </w:p>
    <w:p w:rsidR="00E815A6" w:rsidRPr="00E815A6" w:rsidRDefault="00E815A6" w:rsidP="00E815A6">
      <w:pPr>
        <w:jc w:val="both"/>
      </w:pPr>
      <w:r w:rsidRPr="00E815A6"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в работе Комиссии о времени и месте проведения заседаний не менее чем за 1рабочий день до их начала;</w:t>
      </w:r>
    </w:p>
    <w:p w:rsidR="00E815A6" w:rsidRPr="00E815A6" w:rsidRDefault="00E815A6" w:rsidP="00E815A6">
      <w:pPr>
        <w:jc w:val="both"/>
      </w:pPr>
      <w:r w:rsidRPr="00E815A6">
        <w:t>- в ходе заседаний Комиссии ведет:</w:t>
      </w:r>
    </w:p>
    <w:p w:rsidR="00E815A6" w:rsidRPr="00E815A6" w:rsidRDefault="00E815A6" w:rsidP="00E815A6">
      <w:pPr>
        <w:jc w:val="both"/>
      </w:pPr>
      <w:r w:rsidRPr="00E815A6">
        <w:t>- протокол вскрытия конвертов с заявками на участие в конкурсе;</w:t>
      </w:r>
    </w:p>
    <w:p w:rsidR="00E815A6" w:rsidRPr="00E815A6" w:rsidRDefault="00E815A6" w:rsidP="00E815A6">
      <w:pPr>
        <w:jc w:val="both"/>
      </w:pPr>
      <w:r w:rsidRPr="00E815A6">
        <w:t>- протокол рассмотрения заявок на участие в конкурсе;</w:t>
      </w:r>
    </w:p>
    <w:p w:rsidR="00E815A6" w:rsidRPr="00E815A6" w:rsidRDefault="00E815A6" w:rsidP="00E815A6">
      <w:pPr>
        <w:jc w:val="both"/>
      </w:pPr>
      <w:r w:rsidRPr="00E815A6">
        <w:t>- протокол оценки и сопоставления заявок на участие в конкурсе;</w:t>
      </w:r>
    </w:p>
    <w:p w:rsidR="00E815A6" w:rsidRPr="00E815A6" w:rsidRDefault="00E815A6" w:rsidP="00E815A6">
      <w:pPr>
        <w:jc w:val="both"/>
      </w:pPr>
      <w:r w:rsidRPr="00E815A6">
        <w:t>- протокол рассмотрения заявок на участие в аукционе;</w:t>
      </w:r>
    </w:p>
    <w:p w:rsidR="00E815A6" w:rsidRPr="00E815A6" w:rsidRDefault="00E815A6" w:rsidP="00E815A6">
      <w:pPr>
        <w:jc w:val="both"/>
      </w:pPr>
      <w:r w:rsidRPr="00E815A6">
        <w:t>- протокол аукциона;</w:t>
      </w:r>
    </w:p>
    <w:p w:rsidR="00E815A6" w:rsidRPr="00E815A6" w:rsidRDefault="00E815A6" w:rsidP="00E815A6">
      <w:pPr>
        <w:jc w:val="both"/>
      </w:pPr>
      <w:r w:rsidRPr="00E815A6">
        <w:t>- протокол отказа от заключения договора;</w:t>
      </w:r>
    </w:p>
    <w:p w:rsidR="00E815A6" w:rsidRPr="00E815A6" w:rsidRDefault="00E815A6" w:rsidP="00E815A6">
      <w:pPr>
        <w:jc w:val="both"/>
      </w:pPr>
      <w:r w:rsidRPr="00E815A6">
        <w:t>- разрабатывает конкурсную (аукционную) документацию;</w:t>
      </w:r>
    </w:p>
    <w:p w:rsidR="00E815A6" w:rsidRPr="00E815A6" w:rsidRDefault="00E815A6" w:rsidP="00E815A6">
      <w:pPr>
        <w:jc w:val="both"/>
      </w:pPr>
      <w:r w:rsidRPr="00E815A6">
        <w:t>-обеспечивает размещение извещения о конкурсе (аукционе) на официальном сайте;</w:t>
      </w:r>
    </w:p>
    <w:p w:rsidR="00E815A6" w:rsidRPr="00E815A6" w:rsidRDefault="00E815A6" w:rsidP="00E815A6">
      <w:pPr>
        <w:jc w:val="both"/>
      </w:pPr>
      <w:r w:rsidRPr="00E815A6">
        <w:t>- готовит проект договора аренды.</w:t>
      </w:r>
    </w:p>
    <w:p w:rsidR="00E815A6" w:rsidRPr="00E815A6" w:rsidRDefault="00E815A6" w:rsidP="00E815A6">
      <w:pPr>
        <w:jc w:val="both"/>
      </w:pPr>
      <w:r w:rsidRPr="00E815A6">
        <w:t>- осуществляет иные действия организационно-технического характера в соответствии с действующим законодательством и настоящим Положением.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>3.6. Члены комиссии:</w:t>
      </w:r>
    </w:p>
    <w:p w:rsidR="00E815A6" w:rsidRPr="00E815A6" w:rsidRDefault="00E815A6" w:rsidP="00E815A6">
      <w:pPr>
        <w:jc w:val="both"/>
      </w:pPr>
      <w:r w:rsidRPr="00E815A6">
        <w:t>- присутствуют на заседаниях Комиссии и принимают решения по вопросам, отнесенным к компетенции Комиссии в соответствии с действующим законодательством и настоящим Положением.</w:t>
      </w:r>
    </w:p>
    <w:p w:rsidR="00E815A6" w:rsidRPr="00E815A6" w:rsidRDefault="00E815A6" w:rsidP="00E815A6">
      <w:pPr>
        <w:jc w:val="both"/>
      </w:pPr>
      <w:r w:rsidRPr="00E815A6">
        <w:lastRenderedPageBreak/>
        <w:t xml:space="preserve">- </w:t>
      </w:r>
      <w:proofErr w:type="gramStart"/>
      <w:r w:rsidRPr="00E815A6">
        <w:t>о</w:t>
      </w:r>
      <w:proofErr w:type="gramEnd"/>
      <w:r w:rsidRPr="00E815A6">
        <w:t>существляют необходимые действия в соответствии с действующим законодательством Российской Федерации и настоящим Положением.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>3.7. Члены комиссии обязаны:</w:t>
      </w:r>
    </w:p>
    <w:p w:rsidR="00E815A6" w:rsidRPr="00E815A6" w:rsidRDefault="00E815A6" w:rsidP="00E815A6">
      <w:pPr>
        <w:jc w:val="both"/>
      </w:pPr>
      <w:r w:rsidRPr="00E815A6">
        <w:t>- руководствоваться в своей деятельности требованиями законодательства Российской Федерации и настоящим Положением;</w:t>
      </w:r>
    </w:p>
    <w:p w:rsidR="00E815A6" w:rsidRPr="00E815A6" w:rsidRDefault="00E815A6" w:rsidP="00E815A6">
      <w:pPr>
        <w:jc w:val="both"/>
      </w:pPr>
      <w:r w:rsidRPr="00E815A6">
        <w:t>- знакомиться со всеми предоставленными на рассмотрение документами и сведениями, необходимыми для работы Комиссии;</w:t>
      </w:r>
    </w:p>
    <w:p w:rsidR="00E815A6" w:rsidRPr="00E815A6" w:rsidRDefault="00E815A6" w:rsidP="00E815A6">
      <w:pPr>
        <w:jc w:val="both"/>
      </w:pPr>
      <w:r w:rsidRPr="00E815A6">
        <w:t>- выступать по вопросам повестки дня на заседаниях Комиссии;</w:t>
      </w:r>
    </w:p>
    <w:p w:rsidR="00E815A6" w:rsidRPr="00E815A6" w:rsidRDefault="00E815A6" w:rsidP="00E815A6">
      <w:pPr>
        <w:jc w:val="both"/>
      </w:pPr>
      <w:r w:rsidRPr="00E815A6">
        <w:t>- проверять правильность содержания протоколов, которые ведутся в ходе заседаний Комиссии;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>3.8. Организационно-техническое обеспечение работы Комиссии осуществляет комитет по делопроизводству, организационной и контрольно-кадровой работе.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>3.9. В период временного отсутствия председателя комиссии (болезнь, командировка, отпуск и другие уважительные причины) обязанности председателя комиссии возлагаются на заместителя председателя Комиссии.</w:t>
      </w:r>
    </w:p>
    <w:p w:rsidR="00E815A6" w:rsidRPr="00E815A6" w:rsidRDefault="00E815A6" w:rsidP="00E815A6">
      <w:pPr>
        <w:jc w:val="both"/>
      </w:pPr>
      <w:r w:rsidRPr="00E815A6">
        <w:t>В случае одновременного отсутствия на заседании Председателя Комиссии и его заместителя полномочия Председателя осуществляет лицо, выбранное членами Комиссии из своего состава большинством голосов.</w:t>
      </w:r>
    </w:p>
    <w:p w:rsidR="00E815A6" w:rsidRPr="00E815A6" w:rsidRDefault="00E815A6" w:rsidP="00E815A6">
      <w:pPr>
        <w:jc w:val="both"/>
      </w:pPr>
    </w:p>
    <w:p w:rsidR="00E815A6" w:rsidRPr="00E815A6" w:rsidRDefault="00E815A6" w:rsidP="00EB1C2D">
      <w:pPr>
        <w:jc w:val="center"/>
      </w:pPr>
      <w:r w:rsidRPr="00E815A6">
        <w:rPr>
          <w:b/>
          <w:bCs/>
        </w:rPr>
        <w:t>4. Порядок работы комиссии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>4.1. Работа Комиссии осуществляется в форме заседаний, проводимых по мере необходимости, решения Комиссии оформляются протоколами.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>4.2. Заседания комиссии проводятся по мере необходимости. Организация работы комиссии (подготовка пакета документов для повестки дня заседания, оповещение членов комиссии о времени проведения заседания, подготовка протоколов заседания комиссии, обеспечение публикации информационных сообщений о приватизации и об итогах приватизации муниципального имущества) возлагаются на секретаря комиссии.</w:t>
      </w:r>
    </w:p>
    <w:p w:rsidR="00E815A6" w:rsidRPr="00E815A6" w:rsidRDefault="00E815A6" w:rsidP="00E815A6">
      <w:pPr>
        <w:jc w:val="both"/>
      </w:pPr>
      <w:r w:rsidRPr="00E815A6">
        <w:t>Справочные материалы и сведения о приватизируемом муниципальном имуществе должны быть представлены всем членам комиссии на первом заседании комиссии.</w:t>
      </w:r>
    </w:p>
    <w:p w:rsidR="00E815A6" w:rsidRPr="00E815A6" w:rsidRDefault="00E815A6" w:rsidP="00E815A6">
      <w:pPr>
        <w:jc w:val="both"/>
      </w:pPr>
      <w:r w:rsidRPr="00E815A6">
        <w:t>Дата и время проведения заседания комиссии сообщаются членам комиссии не позднее, чем за двое суток до заседания комиссии.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 xml:space="preserve">4.3. Заседание комиссии является правомочным, если на нем присутствуют не менее двух третей от общего числа членов комиссии. Член комиссии обязан присутствовать на заседаниях комиссии. В случае невозможности участвовать в заседании член комиссии обязан заблаговременно сообщить об этом председателю или секретарю комиссии с указанием причины отсутствия. 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 xml:space="preserve">4.4. Повестка дня заседания комиссии утверждается простым большинством голосов из числа присутствующих членов комиссии. Изменения в повестку дня могут быть внесены по предложению членов комиссии. Каждый член комиссии имеет один голос. 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>4.5. Вопросы выносятся на голосование комиссии в порядке очередности их поступления. Решения комиссии принимаются простым большинством голосов от общего числа членов комиссии, присутствующих на заседании комиссии. В случае равенства голосов председательствующий на комиссии имеет право решающего голоса.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>4.6. Комиссия принимает решения открытым голосованием.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>4.7. Решения комиссии оформляются протоколом заседания комиссии.</w:t>
      </w:r>
    </w:p>
    <w:p w:rsidR="00E815A6" w:rsidRPr="00E815A6" w:rsidRDefault="00E815A6" w:rsidP="00E815A6">
      <w:pPr>
        <w:jc w:val="both"/>
      </w:pPr>
      <w:r w:rsidRPr="00E815A6">
        <w:t>Протоколы заседаний комиссии оформляются в течение семи дней со дня заседания, подписываются председателем и секретарем комиссии и доводятся до сведения всех членов комиссии.</w:t>
      </w:r>
    </w:p>
    <w:p w:rsidR="00E815A6" w:rsidRPr="00E815A6" w:rsidRDefault="00EB1C2D" w:rsidP="00E815A6">
      <w:pPr>
        <w:jc w:val="both"/>
      </w:pPr>
      <w:r>
        <w:tab/>
      </w:r>
      <w:r w:rsidR="00E815A6" w:rsidRPr="00E815A6">
        <w:t>4.8. Член комиссии, не согласный с принятым комиссией решением, может письменно изложить свое особое мнение и представить председателю комиссии. При этом в документах, подписываемых комиссией, член комиссии обязан поставить свою подпись с припиской «Особое мнение». Особое мнение члена комиссии является обязательным приложением к протоколу комиссии.</w:t>
      </w:r>
    </w:p>
    <w:p w:rsidR="00EB1C2D" w:rsidRDefault="00EB1C2D" w:rsidP="00E815A6">
      <w:pPr>
        <w:jc w:val="both"/>
        <w:rPr>
          <w:b/>
          <w:bCs/>
        </w:rPr>
      </w:pPr>
    </w:p>
    <w:p w:rsidR="00E815A6" w:rsidRPr="00E815A6" w:rsidRDefault="00E815A6" w:rsidP="00E815A6">
      <w:pPr>
        <w:jc w:val="both"/>
      </w:pPr>
      <w:r w:rsidRPr="00E815A6">
        <w:rPr>
          <w:b/>
          <w:bCs/>
        </w:rPr>
        <w:t>Верно:</w:t>
      </w:r>
    </w:p>
    <w:p w:rsidR="00071FA7" w:rsidRPr="00E815A6" w:rsidRDefault="00E815A6" w:rsidP="00E815A6">
      <w:pPr>
        <w:jc w:val="both"/>
      </w:pPr>
      <w:r w:rsidRPr="00E815A6">
        <w:rPr>
          <w:b/>
          <w:bCs/>
        </w:rPr>
        <w:t>Секретарь Совета депутатов</w:t>
      </w:r>
      <w:r w:rsidR="00EB1C2D">
        <w:rPr>
          <w:b/>
          <w:bCs/>
        </w:rPr>
        <w:t xml:space="preserve">: </w:t>
      </w:r>
      <w:r w:rsidR="00EB1C2D">
        <w:rPr>
          <w:b/>
          <w:bCs/>
        </w:rPr>
        <w:tab/>
      </w:r>
      <w:r w:rsidR="00EB1C2D">
        <w:rPr>
          <w:b/>
          <w:bCs/>
        </w:rPr>
        <w:tab/>
      </w:r>
      <w:proofErr w:type="spellStart"/>
      <w:r w:rsidR="00EB1C2D">
        <w:rPr>
          <w:b/>
          <w:bCs/>
        </w:rPr>
        <w:t>Е.Е.Янеева</w:t>
      </w:r>
      <w:proofErr w:type="spellEnd"/>
      <w:r w:rsidRPr="00E815A6">
        <w:rPr>
          <w:b/>
          <w:bCs/>
        </w:rPr>
        <w:t xml:space="preserve"> </w:t>
      </w:r>
    </w:p>
    <w:sectPr w:rsidR="00071FA7" w:rsidRPr="00E815A6" w:rsidSect="00125A25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325153"/>
    <w:rsid w:val="00026895"/>
    <w:rsid w:val="0003643B"/>
    <w:rsid w:val="00040664"/>
    <w:rsid w:val="00071FA7"/>
    <w:rsid w:val="00125A25"/>
    <w:rsid w:val="00261C90"/>
    <w:rsid w:val="00325153"/>
    <w:rsid w:val="00365348"/>
    <w:rsid w:val="003963CC"/>
    <w:rsid w:val="005427C5"/>
    <w:rsid w:val="00666359"/>
    <w:rsid w:val="00783970"/>
    <w:rsid w:val="00852D24"/>
    <w:rsid w:val="008726AC"/>
    <w:rsid w:val="00936A70"/>
    <w:rsid w:val="009A19F9"/>
    <w:rsid w:val="00A80290"/>
    <w:rsid w:val="00AC30A3"/>
    <w:rsid w:val="00E815A6"/>
    <w:rsid w:val="00EB1C2D"/>
    <w:rsid w:val="00F3606F"/>
    <w:rsid w:val="00F7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53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505.10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2011-12-21T10:58:00Z</dcterms:created>
  <dcterms:modified xsi:type="dcterms:W3CDTF">2011-12-21T11:26:00Z</dcterms:modified>
</cp:coreProperties>
</file>