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88" w:rsidRDefault="00B14C25" w:rsidP="00750888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52450" cy="695325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888" w:rsidRPr="00440FAF" w:rsidRDefault="00750888" w:rsidP="00750888">
      <w:pPr>
        <w:pStyle w:val="4"/>
        <w:spacing w:before="0" w:after="0"/>
        <w:jc w:val="center"/>
        <w:rPr>
          <w:rFonts w:ascii="Times New Roman" w:hAnsi="Times New Roman" w:cs="Times New Roman"/>
        </w:rPr>
      </w:pPr>
      <w:r w:rsidRPr="00440FAF">
        <w:rPr>
          <w:rFonts w:ascii="Times New Roman" w:hAnsi="Times New Roman" w:cs="Times New Roman"/>
        </w:rPr>
        <w:t>АДМИНИСТРАЦИЯ</w:t>
      </w:r>
    </w:p>
    <w:p w:rsidR="00750888" w:rsidRPr="00440FAF" w:rsidRDefault="00750888" w:rsidP="007508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z w:val="26"/>
          <w:szCs w:val="26"/>
        </w:rPr>
        <w:t>ЗОЛОТОСТЕПСКОГО МУНИЦИПАЛЬНОГО ОБРАЗОВАНИЯ</w:t>
      </w:r>
    </w:p>
    <w:p w:rsidR="00750888" w:rsidRPr="00440FAF" w:rsidRDefault="00750888" w:rsidP="0075088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24"/>
          <w:sz w:val="26"/>
          <w:szCs w:val="26"/>
        </w:rPr>
      </w:pP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t>СОВЕТСКОГО МУНИЦИПАЛЬНОГО РАЙОНА</w:t>
      </w:r>
      <w:r w:rsidRPr="00440FAF">
        <w:rPr>
          <w:rFonts w:ascii="Times New Roman" w:hAnsi="Times New Roman" w:cs="Times New Roman"/>
          <w:b/>
          <w:bCs/>
          <w:spacing w:val="24"/>
          <w:sz w:val="26"/>
          <w:szCs w:val="26"/>
        </w:rPr>
        <w:br/>
        <w:t>САРАТОВСКОЙ ОБЛАСТИ</w:t>
      </w:r>
    </w:p>
    <w:p w:rsidR="00750888" w:rsidRDefault="00750888" w:rsidP="00750888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  <w:sz w:val="26"/>
          <w:szCs w:val="26"/>
        </w:rPr>
      </w:pPr>
    </w:p>
    <w:p w:rsidR="00750888" w:rsidRPr="00440FAF" w:rsidRDefault="00750888" w:rsidP="00750888">
      <w:pPr>
        <w:pStyle w:val="a3"/>
        <w:tabs>
          <w:tab w:val="left" w:pos="708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bCs/>
          <w:spacing w:val="30"/>
          <w:sz w:val="24"/>
          <w:szCs w:val="24"/>
        </w:rPr>
      </w:pPr>
      <w:r w:rsidRPr="00440FAF">
        <w:rPr>
          <w:rFonts w:ascii="Times New Roman" w:hAnsi="Times New Roman" w:cs="Times New Roman"/>
          <w:b/>
          <w:bCs/>
          <w:spacing w:val="110"/>
          <w:sz w:val="30"/>
          <w:szCs w:val="30"/>
        </w:rPr>
        <w:t>ПОСТАНОВЛЕНИЕ</w:t>
      </w:r>
    </w:p>
    <w:p w:rsidR="00750888" w:rsidRDefault="00750888" w:rsidP="00750888">
      <w:pPr>
        <w:spacing w:after="0" w:line="240" w:lineRule="auto"/>
        <w:rPr>
          <w:sz w:val="20"/>
          <w:szCs w:val="20"/>
        </w:rPr>
      </w:pPr>
    </w:p>
    <w:p w:rsidR="00750888" w:rsidRPr="00C62D7A" w:rsidRDefault="00750888" w:rsidP="00750888">
      <w:pPr>
        <w:framePr w:w="2874" w:h="357" w:hSpace="180" w:wrap="auto" w:vAnchor="page" w:hAnchor="page" w:x="1371" w:y="3713"/>
        <w:tabs>
          <w:tab w:val="left" w:pos="19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405E">
        <w:rPr>
          <w:rFonts w:ascii="Times New Roman" w:hAnsi="Times New Roman" w:cs="Times New Roman"/>
          <w:sz w:val="28"/>
          <w:szCs w:val="28"/>
        </w:rPr>
        <w:t xml:space="preserve">от </w:t>
      </w:r>
      <w:r w:rsidR="00A57DD4">
        <w:rPr>
          <w:rFonts w:ascii="Times New Roman" w:hAnsi="Times New Roman" w:cs="Times New Roman"/>
          <w:sz w:val="28"/>
          <w:szCs w:val="28"/>
        </w:rPr>
        <w:t>31.12</w:t>
      </w:r>
      <w:r w:rsidR="0043075C">
        <w:rPr>
          <w:rFonts w:ascii="Times New Roman" w:hAnsi="Times New Roman" w:cs="Times New Roman"/>
          <w:sz w:val="28"/>
          <w:szCs w:val="28"/>
        </w:rPr>
        <w:t>.2020</w:t>
      </w:r>
      <w:r w:rsidRPr="0003405E">
        <w:rPr>
          <w:rFonts w:ascii="Times New Roman" w:hAnsi="Times New Roman" w:cs="Times New Roman"/>
          <w:sz w:val="28"/>
          <w:szCs w:val="28"/>
        </w:rPr>
        <w:t xml:space="preserve"> №</w:t>
      </w:r>
      <w:r w:rsidR="00AD5EEF">
        <w:rPr>
          <w:rFonts w:ascii="Times New Roman" w:hAnsi="Times New Roman" w:cs="Times New Roman"/>
          <w:sz w:val="28"/>
          <w:szCs w:val="28"/>
        </w:rPr>
        <w:t>5</w:t>
      </w:r>
      <w:r w:rsidR="00A57DD4">
        <w:rPr>
          <w:rFonts w:ascii="Times New Roman" w:hAnsi="Times New Roman" w:cs="Times New Roman"/>
          <w:sz w:val="28"/>
          <w:szCs w:val="28"/>
        </w:rPr>
        <w:t>9</w:t>
      </w:r>
      <w:r w:rsidR="007E0B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888" w:rsidRDefault="00750888" w:rsidP="00750888">
      <w:pPr>
        <w:spacing w:after="0" w:line="240" w:lineRule="auto"/>
        <w:jc w:val="center"/>
      </w:pPr>
    </w:p>
    <w:p w:rsidR="00750888" w:rsidRDefault="00750888" w:rsidP="007508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50888" w:rsidRDefault="00750888" w:rsidP="007508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440FAF">
        <w:rPr>
          <w:rFonts w:ascii="Times New Roman" w:hAnsi="Times New Roman" w:cs="Times New Roman"/>
          <w:sz w:val="20"/>
          <w:szCs w:val="20"/>
        </w:rPr>
        <w:t>с. Александровка</w:t>
      </w:r>
    </w:p>
    <w:p w:rsidR="00750888" w:rsidRDefault="00750888" w:rsidP="007508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50888" w:rsidRPr="001F787C" w:rsidRDefault="00750888" w:rsidP="00750888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</w:p>
    <w:p w:rsidR="00750888" w:rsidRDefault="00750888" w:rsidP="007508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</w:t>
      </w:r>
    </w:p>
    <w:p w:rsidR="00750888" w:rsidRPr="002E429F" w:rsidRDefault="00750888" w:rsidP="0075088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31 от 08.09.2011 </w:t>
      </w:r>
    </w:p>
    <w:p w:rsidR="00750888" w:rsidRPr="002E429F" w:rsidRDefault="00750888" w:rsidP="00750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F436C" w:rsidRDefault="004F436C" w:rsidP="004F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6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2003г. № 131 –ФЗ «Об общих принципах организации местного самоуправления в Российской Федерации» и руководствуясь Уставом Золотостепского муниципального образования Советского муниципального района Саратовской области, администрация Золотостепского муниципального образования  ПОСТАНОВЛЯЕТ:</w:t>
      </w:r>
    </w:p>
    <w:p w:rsidR="00750888" w:rsidRDefault="00750888" w:rsidP="004F43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изменение</w:t>
      </w:r>
      <w:r w:rsidRPr="002E429F">
        <w:rPr>
          <w:rFonts w:ascii="Times New Roman" w:hAnsi="Times New Roman" w:cs="Times New Roman"/>
          <w:sz w:val="28"/>
          <w:szCs w:val="28"/>
        </w:rPr>
        <w:t xml:space="preserve">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E429F">
        <w:rPr>
          <w:rFonts w:ascii="Times New Roman" w:hAnsi="Times New Roman" w:cs="Times New Roman"/>
          <w:sz w:val="28"/>
          <w:szCs w:val="28"/>
        </w:rPr>
        <w:t xml:space="preserve">  администрации Золотостепского муниципального образования от 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E429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E429F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2E429F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2E429F">
        <w:rPr>
          <w:rFonts w:ascii="Times New Roman" w:hAnsi="Times New Roman" w:cs="Times New Roman"/>
          <w:sz w:val="28"/>
          <w:szCs w:val="28"/>
        </w:rPr>
        <w:t xml:space="preserve"> «</w:t>
      </w:r>
      <w:r w:rsidRPr="00D11C6D">
        <w:rPr>
          <w:rFonts w:ascii="Times New Roman" w:hAnsi="Times New Roman" w:cs="Times New Roman"/>
          <w:bCs/>
          <w:sz w:val="28"/>
          <w:szCs w:val="28"/>
        </w:rPr>
        <w:t xml:space="preserve">Об утверждении долгосрочной муниципальной целевой программы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6D">
        <w:rPr>
          <w:rFonts w:ascii="Times New Roman" w:hAnsi="Times New Roman" w:cs="Times New Roman"/>
          <w:bCs/>
          <w:sz w:val="28"/>
          <w:szCs w:val="28"/>
        </w:rPr>
        <w:t>«Энергосбережение и повышение энергетической эффективности в Золотостепском муниципальном образовании Советского муниципального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11C6D">
        <w:rPr>
          <w:rFonts w:ascii="Times New Roman" w:hAnsi="Times New Roman" w:cs="Times New Roman"/>
          <w:bCs/>
          <w:sz w:val="28"/>
          <w:szCs w:val="28"/>
        </w:rPr>
        <w:t>района на 2011-2020 годы»</w:t>
      </w:r>
      <w:r w:rsidR="005743EB">
        <w:rPr>
          <w:rFonts w:ascii="Times New Roman" w:hAnsi="Times New Roman" w:cs="Times New Roman"/>
          <w:sz w:val="28"/>
          <w:szCs w:val="28"/>
        </w:rPr>
        <w:t>:</w:t>
      </w:r>
    </w:p>
    <w:p w:rsidR="005743EB" w:rsidRPr="005743EB" w:rsidRDefault="005743EB" w:rsidP="005743EB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743EB">
        <w:rPr>
          <w:rFonts w:ascii="Times New Roman" w:hAnsi="Times New Roman"/>
          <w:sz w:val="28"/>
          <w:szCs w:val="28"/>
        </w:rPr>
        <w:t>- в паспорте программы строка «Объемы и источники финансирования програ</w:t>
      </w:r>
      <w:r w:rsidRPr="005743EB">
        <w:rPr>
          <w:rFonts w:ascii="Times New Roman" w:hAnsi="Times New Roman"/>
          <w:sz w:val="28"/>
          <w:szCs w:val="28"/>
        </w:rPr>
        <w:t>м</w:t>
      </w:r>
      <w:r w:rsidRPr="005743EB">
        <w:rPr>
          <w:rFonts w:ascii="Times New Roman" w:hAnsi="Times New Roman"/>
          <w:sz w:val="28"/>
          <w:szCs w:val="28"/>
        </w:rPr>
        <w:t>мы изложить в новой редакции: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5"/>
        <w:gridCol w:w="7129"/>
      </w:tblGrid>
      <w:tr w:rsidR="005743EB" w:rsidRPr="0062678C" w:rsidTr="005743EB">
        <w:tc>
          <w:tcPr>
            <w:tcW w:w="3185" w:type="dxa"/>
          </w:tcPr>
          <w:p w:rsidR="005743EB" w:rsidRPr="0062678C" w:rsidRDefault="005743EB" w:rsidP="00776DE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678C">
              <w:rPr>
                <w:rFonts w:ascii="Times New Roman" w:hAnsi="Times New Roman" w:cs="Times New Roman"/>
                <w:b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6267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 и источники финансирования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</w:p>
        </w:tc>
        <w:tc>
          <w:tcPr>
            <w:tcW w:w="7129" w:type="dxa"/>
          </w:tcPr>
          <w:p w:rsidR="005743EB" w:rsidRPr="0062678C" w:rsidRDefault="005743EB" w:rsidP="0077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- общая потребность в затратах на реализацию программы составит </w:t>
            </w:r>
            <w:r w:rsidR="00975C4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7DD4">
              <w:rPr>
                <w:rFonts w:ascii="Times New Roman" w:hAnsi="Times New Roman" w:cs="Times New Roman"/>
                <w:sz w:val="24"/>
                <w:szCs w:val="24"/>
              </w:rPr>
              <w:t>93,477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(прогнозно)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в 2012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0 тыс. рублей,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2015г – 30 тыс. рублей, в 2016 году – 150 тыс. рублей, в 2017 году – 59,377 тыс. рублей, 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в 2018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46,6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2019 году – 35,</w:t>
            </w:r>
            <w:r w:rsidR="00776DE5">
              <w:rPr>
                <w:rFonts w:ascii="Times New Roman" w:hAnsi="Times New Roman" w:cs="Times New Roman"/>
                <w:sz w:val="24"/>
                <w:szCs w:val="24"/>
              </w:rPr>
              <w:t>2 тыс. рублей,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 – </w:t>
            </w:r>
            <w:r w:rsidR="00A57DD4">
              <w:rPr>
                <w:rFonts w:ascii="Times New Roman" w:hAnsi="Times New Roman" w:cs="Times New Roman"/>
                <w:sz w:val="24"/>
                <w:szCs w:val="24"/>
              </w:rPr>
              <w:t>442,3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(прогнозно)</w:t>
            </w: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743EB" w:rsidRPr="0062678C" w:rsidRDefault="005743EB" w:rsidP="0077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>- источники финансирования - местный бюджет;</w:t>
            </w:r>
          </w:p>
          <w:p w:rsidR="005743EB" w:rsidRPr="0062678C" w:rsidRDefault="005743EB" w:rsidP="0077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678C">
              <w:rPr>
                <w:rFonts w:ascii="Times New Roman" w:hAnsi="Times New Roman" w:cs="Times New Roman"/>
                <w:sz w:val="24"/>
                <w:szCs w:val="24"/>
              </w:rPr>
              <w:t>- объем финансирования уточняется ежегодно.</w:t>
            </w:r>
          </w:p>
          <w:p w:rsidR="005743EB" w:rsidRPr="0062678C" w:rsidRDefault="005743EB" w:rsidP="00776D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3EB" w:rsidRPr="005743EB" w:rsidRDefault="005743EB" w:rsidP="005743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43EB">
        <w:rPr>
          <w:rFonts w:ascii="Times New Roman" w:hAnsi="Times New Roman" w:cs="Times New Roman"/>
          <w:sz w:val="28"/>
          <w:szCs w:val="28"/>
        </w:rPr>
        <w:t>- п.3 Ресурсное обеспечение программы изложить в новой редакции:</w:t>
      </w:r>
    </w:p>
    <w:p w:rsidR="005743EB" w:rsidRDefault="005743EB" w:rsidP="0057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3EB">
        <w:rPr>
          <w:rFonts w:ascii="Times New Roman" w:hAnsi="Times New Roman" w:cs="Times New Roman"/>
          <w:sz w:val="28"/>
          <w:szCs w:val="28"/>
        </w:rPr>
        <w:t xml:space="preserve">Общая потребность в затратах на реализацию программы составит </w:t>
      </w:r>
      <w:r w:rsidR="0043075C">
        <w:rPr>
          <w:rFonts w:ascii="Times New Roman" w:hAnsi="Times New Roman" w:cs="Times New Roman"/>
          <w:sz w:val="28"/>
          <w:szCs w:val="28"/>
        </w:rPr>
        <w:t xml:space="preserve"> </w:t>
      </w:r>
      <w:r w:rsidR="00975C49">
        <w:rPr>
          <w:rFonts w:ascii="Times New Roman" w:hAnsi="Times New Roman" w:cs="Times New Roman"/>
          <w:sz w:val="28"/>
          <w:szCs w:val="28"/>
        </w:rPr>
        <w:t>7</w:t>
      </w:r>
      <w:r w:rsidR="00A57DD4">
        <w:rPr>
          <w:rFonts w:ascii="Times New Roman" w:hAnsi="Times New Roman" w:cs="Times New Roman"/>
          <w:sz w:val="28"/>
          <w:szCs w:val="28"/>
        </w:rPr>
        <w:t>93,477</w:t>
      </w:r>
      <w:r w:rsidRPr="005743EB">
        <w:rPr>
          <w:rFonts w:ascii="Times New Roman" w:hAnsi="Times New Roman" w:cs="Times New Roman"/>
          <w:sz w:val="28"/>
          <w:szCs w:val="28"/>
        </w:rPr>
        <w:t xml:space="preserve"> тыс. рублей (прогнозно), в том числе в 2012 году – 30 тыс. рублей, в 2015г – 30 тыс. рублей, в 2016 году – 150 тыс. рублей, в 2017 году – 59,377 тыс. рублей, в 2018 году – 46,6 тыс. рублей в 2019 году – 35,</w:t>
      </w:r>
      <w:r w:rsidR="00776DE5">
        <w:rPr>
          <w:rFonts w:ascii="Times New Roman" w:hAnsi="Times New Roman" w:cs="Times New Roman"/>
          <w:sz w:val="28"/>
          <w:szCs w:val="28"/>
        </w:rPr>
        <w:t>2</w:t>
      </w:r>
      <w:r w:rsidRPr="005743E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76DE5">
        <w:rPr>
          <w:rFonts w:ascii="Times New Roman" w:hAnsi="Times New Roman" w:cs="Times New Roman"/>
          <w:sz w:val="28"/>
          <w:szCs w:val="28"/>
        </w:rPr>
        <w:t>,</w:t>
      </w:r>
      <w:r w:rsidRPr="005743EB">
        <w:rPr>
          <w:rFonts w:ascii="Times New Roman" w:hAnsi="Times New Roman" w:cs="Times New Roman"/>
          <w:sz w:val="28"/>
          <w:szCs w:val="28"/>
        </w:rPr>
        <w:t xml:space="preserve"> в 2020 году – </w:t>
      </w:r>
      <w:r w:rsidR="00975C49">
        <w:rPr>
          <w:rFonts w:ascii="Times New Roman" w:hAnsi="Times New Roman" w:cs="Times New Roman"/>
          <w:sz w:val="28"/>
          <w:szCs w:val="28"/>
        </w:rPr>
        <w:t>4</w:t>
      </w:r>
      <w:r w:rsidR="00A57DD4">
        <w:rPr>
          <w:rFonts w:ascii="Times New Roman" w:hAnsi="Times New Roman" w:cs="Times New Roman"/>
          <w:sz w:val="28"/>
          <w:szCs w:val="28"/>
        </w:rPr>
        <w:t>42,3</w:t>
      </w:r>
      <w:r w:rsidRPr="005743EB">
        <w:rPr>
          <w:rFonts w:ascii="Times New Roman" w:hAnsi="Times New Roman" w:cs="Times New Roman"/>
          <w:sz w:val="28"/>
          <w:szCs w:val="28"/>
        </w:rPr>
        <w:t xml:space="preserve"> тыс. рублей (прогнозно);. Объем финансирования уточняется ежегодно.</w:t>
      </w:r>
    </w:p>
    <w:p w:rsidR="005743EB" w:rsidRPr="005743EB" w:rsidRDefault="005743EB" w:rsidP="005743E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743EB">
        <w:rPr>
          <w:rFonts w:ascii="Times New Roman" w:hAnsi="Times New Roman" w:cs="Times New Roman"/>
          <w:bCs/>
          <w:color w:val="000000"/>
          <w:sz w:val="28"/>
          <w:szCs w:val="28"/>
        </w:rPr>
        <w:t>Перечень мероприятий по энергосбережению и повышению энергетической эффективности в Золотостепском муниципальном образовании Советского муниципального района на 2011 - 2020 годы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согласно приложения</w:t>
      </w:r>
    </w:p>
    <w:p w:rsidR="005743EB" w:rsidRPr="005743EB" w:rsidRDefault="005743EB" w:rsidP="005743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50888" w:rsidRPr="004F436C" w:rsidRDefault="00750888" w:rsidP="004F43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429F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4F436C" w:rsidRPr="004F436C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 в установленном порядке.</w:t>
      </w:r>
    </w:p>
    <w:p w:rsidR="00750888" w:rsidRPr="002E429F" w:rsidRDefault="00750888" w:rsidP="00750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50888" w:rsidRPr="002E429F" w:rsidRDefault="001F36B6" w:rsidP="007508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750888" w:rsidRPr="002E429F">
        <w:rPr>
          <w:rFonts w:ascii="Times New Roman" w:hAnsi="Times New Roman" w:cs="Times New Roman"/>
          <w:b/>
          <w:bCs/>
          <w:sz w:val="28"/>
          <w:szCs w:val="28"/>
        </w:rPr>
        <w:t>лав</w:t>
      </w:r>
      <w:r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750888"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 Золотостепского </w:t>
      </w:r>
    </w:p>
    <w:p w:rsidR="00750888" w:rsidRPr="002E429F" w:rsidRDefault="00750888" w:rsidP="007508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429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A11D59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1F36B6">
        <w:rPr>
          <w:rFonts w:ascii="Times New Roman" w:hAnsi="Times New Roman" w:cs="Times New Roman"/>
          <w:b/>
          <w:bCs/>
          <w:sz w:val="28"/>
          <w:szCs w:val="28"/>
        </w:rPr>
        <w:t>А.В. Трушин</w:t>
      </w:r>
    </w:p>
    <w:p w:rsidR="00750888" w:rsidRDefault="00750888" w:rsidP="00750888"/>
    <w:p w:rsidR="00C039AB" w:rsidRDefault="00C039AB" w:rsidP="00750888"/>
    <w:p w:rsidR="00C039AB" w:rsidRDefault="00C039AB" w:rsidP="00750888"/>
    <w:p w:rsidR="00C039AB" w:rsidRDefault="00C039AB" w:rsidP="00750888"/>
    <w:p w:rsidR="00C039AB" w:rsidRDefault="00C039AB" w:rsidP="00750888"/>
    <w:p w:rsidR="00C039AB" w:rsidRDefault="00C039AB" w:rsidP="00750888"/>
    <w:p w:rsidR="00C039AB" w:rsidRDefault="00C039AB" w:rsidP="00750888"/>
    <w:p w:rsidR="002A2C09" w:rsidRDefault="002A2C09">
      <w:pPr>
        <w:sectPr w:rsidR="002A2C09" w:rsidSect="0003405E">
          <w:pgSz w:w="11906" w:h="16838"/>
          <w:pgMar w:top="397" w:right="851" w:bottom="567" w:left="1418" w:header="709" w:footer="709" w:gutter="0"/>
          <w:cols w:space="708"/>
          <w:docGrid w:linePitch="360"/>
        </w:sectPr>
      </w:pPr>
    </w:p>
    <w:p w:rsidR="002A2C09" w:rsidRDefault="002A2C09"/>
    <w:tbl>
      <w:tblPr>
        <w:tblW w:w="16384" w:type="dxa"/>
        <w:tblInd w:w="93" w:type="dxa"/>
        <w:tblLayout w:type="fixed"/>
        <w:tblLook w:val="0000"/>
      </w:tblPr>
      <w:tblGrid>
        <w:gridCol w:w="495"/>
        <w:gridCol w:w="87"/>
        <w:gridCol w:w="1957"/>
        <w:gridCol w:w="28"/>
        <w:gridCol w:w="2126"/>
        <w:gridCol w:w="72"/>
        <w:gridCol w:w="1255"/>
        <w:gridCol w:w="799"/>
        <w:gridCol w:w="84"/>
        <w:gridCol w:w="720"/>
        <w:gridCol w:w="768"/>
        <w:gridCol w:w="744"/>
        <w:gridCol w:w="760"/>
        <w:gridCol w:w="680"/>
        <w:gridCol w:w="648"/>
        <w:gridCol w:w="841"/>
        <w:gridCol w:w="624"/>
        <w:gridCol w:w="648"/>
        <w:gridCol w:w="648"/>
        <w:gridCol w:w="2400"/>
      </w:tblGrid>
      <w:tr w:rsidR="002A2C09" w:rsidRPr="002A2C09" w:rsidTr="00B72EC0">
        <w:trPr>
          <w:trHeight w:val="27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№1</w:t>
            </w:r>
          </w:p>
        </w:tc>
      </w:tr>
      <w:tr w:rsidR="002A2C09" w:rsidRPr="002A2C09" w:rsidTr="00B72EC0">
        <w:trPr>
          <w:trHeight w:val="1065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8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долгосрочной муниципальной целевой программе «Энергосбережение и повышение эффективности в Золотостепском муницип</w:t>
            </w:r>
            <w:r w:rsidR="000311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A2C0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льном образовании Советского муниципального района на 2011 - 2020 годы» </w:t>
            </w:r>
          </w:p>
        </w:tc>
      </w:tr>
      <w:tr w:rsidR="002A2C09" w:rsidRPr="002A2C09" w:rsidTr="00B72EC0">
        <w:trPr>
          <w:trHeight w:val="285"/>
        </w:trPr>
        <w:tc>
          <w:tcPr>
            <w:tcW w:w="163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EC3191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мероприятий</w:t>
            </w:r>
          </w:p>
        </w:tc>
      </w:tr>
      <w:tr w:rsidR="002A2C09" w:rsidRPr="002A2C09" w:rsidTr="00B72EC0">
        <w:trPr>
          <w:trHeight w:val="315"/>
        </w:trPr>
        <w:tc>
          <w:tcPr>
            <w:tcW w:w="1638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EC3191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C319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энергосбережению и повышению энергетической эффективности в Золотостепском муниципальном образовании Советского муниципального района на 2011 - 2020 годы</w:t>
            </w:r>
          </w:p>
        </w:tc>
      </w:tr>
      <w:tr w:rsidR="002A2C09" w:rsidRPr="002A2C09" w:rsidTr="00B72EC0">
        <w:trPr>
          <w:trHeight w:val="6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A2C09" w:rsidRPr="002A2C09" w:rsidTr="00B72EC0">
        <w:trPr>
          <w:trHeight w:val="255"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44678F" w:rsidP="004467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М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ероприяти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я по реализации программы</w:t>
            </w:r>
          </w:p>
        </w:tc>
        <w:tc>
          <w:tcPr>
            <w:tcW w:w="22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Всего (тыс.руб.)</w:t>
            </w:r>
          </w:p>
        </w:tc>
        <w:tc>
          <w:tcPr>
            <w:tcW w:w="708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Объем финансирования по годам, тыс. руб.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Ответственные за выполнение</w:t>
            </w:r>
          </w:p>
        </w:tc>
      </w:tr>
      <w:tr w:rsidR="002A2C09" w:rsidRPr="002A2C09" w:rsidTr="00B72EC0">
        <w:trPr>
          <w:trHeight w:val="270"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0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2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A2C09" w:rsidRPr="002A2C09" w:rsidTr="00B72EC0">
        <w:trPr>
          <w:trHeight w:val="510"/>
        </w:trPr>
        <w:tc>
          <w:tcPr>
            <w:tcW w:w="163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1 "Электроснабжение"</w:t>
            </w:r>
          </w:p>
        </w:tc>
      </w:tr>
      <w:tr w:rsidR="002A2C09" w:rsidRPr="002A2C09" w:rsidTr="00A57DD4">
        <w:trPr>
          <w:trHeight w:val="70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Техническое обслуживание сетей уличного освещения в с.Александровка и с. Золотая степь Золотостепского МО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ind w:left="-454" w:firstLine="336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A366FC" w:rsidRPr="002A2C09" w:rsidTr="00A57DD4">
        <w:trPr>
          <w:trHeight w:val="73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366FC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2A2C09" w:rsidRDefault="00A57DD4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147,465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2A2C09" w:rsidRDefault="00A366FC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Default="00A366FC" w:rsidP="00A57DD4">
            <w:pPr>
              <w:jc w:val="center"/>
            </w:pPr>
            <w:r w:rsidRPr="00CA6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Default="00A366FC" w:rsidP="00A57DD4">
            <w:pPr>
              <w:jc w:val="center"/>
            </w:pPr>
            <w:r w:rsidRPr="00CA6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Default="00A366FC" w:rsidP="00A57DD4">
            <w:pPr>
              <w:jc w:val="center"/>
            </w:pPr>
            <w:r w:rsidRPr="00CA6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Default="00A366FC" w:rsidP="00A57DD4">
            <w:pPr>
              <w:jc w:val="center"/>
            </w:pPr>
            <w:r w:rsidRPr="00CA6E9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2A2C09" w:rsidRDefault="00A366FC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8E17C2" w:rsidRDefault="00A366FC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7C2">
              <w:rPr>
                <w:rFonts w:ascii="Times New Roman" w:hAnsi="Times New Roman" w:cs="Times New Roman"/>
                <w:sz w:val="18"/>
                <w:szCs w:val="18"/>
              </w:rPr>
              <w:t>19,065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2A2C09" w:rsidRDefault="00A366FC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2A2C09" w:rsidRDefault="00A366FC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14,</w:t>
            </w:r>
            <w:r w:rsidR="005743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2A2C09" w:rsidRDefault="005F32DC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23,9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A57DD4">
        <w:trPr>
          <w:trHeight w:val="7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A57DD4">
        <w:trPr>
          <w:trHeight w:val="675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Установка узлов учета потребления электроэнергии                        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A05340">
            <w:pPr>
              <w:spacing w:after="0" w:line="240" w:lineRule="auto"/>
              <w:ind w:right="-183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2A2C09" w:rsidRPr="002A2C09" w:rsidTr="00A57DD4">
        <w:trPr>
          <w:trHeight w:val="72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A57DD4">
        <w:trPr>
          <w:trHeight w:val="6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A57DD4">
        <w:trPr>
          <w:trHeight w:val="66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A57D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Приобретение э</w:t>
            </w:r>
            <w:r w:rsidR="00A24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нергосберегающих светильников, </w:t>
            </w:r>
            <w:r w:rsidR="00EC3B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счетчиков</w:t>
            </w:r>
            <w:r w:rsidR="00A24DD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4A5DE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комплектующих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A366FC" w:rsidRPr="002A2C09" w:rsidTr="00A57DD4">
        <w:trPr>
          <w:trHeight w:val="75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6FC" w:rsidRPr="002A2C09" w:rsidRDefault="00A366FC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2A2C09" w:rsidRDefault="00A57DD4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216,812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Default="00A366FC" w:rsidP="00A57DD4">
            <w:pPr>
              <w:jc w:val="center"/>
            </w:pPr>
            <w:r w:rsidRPr="00E8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Default="00A366FC" w:rsidP="00A57DD4">
            <w:pPr>
              <w:jc w:val="center"/>
            </w:pPr>
            <w:r w:rsidRPr="00E8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Default="00A366FC" w:rsidP="00A57DD4">
            <w:pPr>
              <w:jc w:val="center"/>
            </w:pPr>
            <w:r w:rsidRPr="00E8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Default="00A366FC" w:rsidP="00A57DD4">
            <w:pPr>
              <w:jc w:val="center"/>
            </w:pPr>
            <w:r w:rsidRPr="00E8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Default="00A366FC" w:rsidP="00A57DD4">
            <w:pPr>
              <w:jc w:val="center"/>
            </w:pPr>
            <w:r w:rsidRPr="00E84D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2A2C09" w:rsidRDefault="00A366FC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sz w:val="18"/>
                <w:szCs w:val="18"/>
              </w:rPr>
              <w:t>90,00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8E17C2" w:rsidRDefault="00A366FC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17C2">
              <w:rPr>
                <w:rFonts w:ascii="Times New Roman" w:hAnsi="Times New Roman" w:cs="Times New Roman"/>
                <w:sz w:val="18"/>
                <w:szCs w:val="18"/>
              </w:rPr>
              <w:t>40,312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8E17C2" w:rsidRDefault="00A366FC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2A2C09" w:rsidRDefault="00A366FC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20,7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6FC" w:rsidRPr="002A2C09" w:rsidRDefault="00D624F8" w:rsidP="00A57D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52,2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66FC" w:rsidRPr="002A2C09" w:rsidRDefault="00A366FC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B72EC0">
        <w:trPr>
          <w:trHeight w:val="70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B72EC0">
        <w:trPr>
          <w:trHeight w:val="27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Итого по Разделу 1: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57DD4" w:rsidP="00D624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36</w:t>
            </w:r>
            <w:r w:rsidR="00D624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,277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150,0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863BF3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59,377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8138CF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46</w:t>
            </w:r>
            <w:r w:rsidR="002A2C09" w:rsidRPr="002A2C0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44678F" w:rsidP="00776D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35,</w:t>
            </w:r>
            <w:r w:rsidR="00776DE5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57DD4" w:rsidP="00D624F8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7</w:t>
            </w:r>
            <w:r w:rsidR="00D624F8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,1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2A2C09" w:rsidRPr="002A2C09" w:rsidTr="00B72EC0">
        <w:trPr>
          <w:trHeight w:val="420"/>
        </w:trPr>
        <w:tc>
          <w:tcPr>
            <w:tcW w:w="163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2 "Объекты социальной сферы"</w:t>
            </w:r>
          </w:p>
        </w:tc>
      </w:tr>
      <w:tr w:rsidR="002A2C09" w:rsidRPr="002A2C09" w:rsidTr="0070392C">
        <w:trPr>
          <w:trHeight w:val="885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энергетического обследования зданий администрации Золотостепского МО (определение класса энергетической эффективности и получение энергетического   паспорта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2A2C09" w:rsidRPr="002A2C09" w:rsidTr="0070392C">
        <w:trPr>
          <w:trHeight w:val="945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70392C">
        <w:trPr>
          <w:trHeight w:val="78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70392C">
        <w:trPr>
          <w:trHeight w:val="780"/>
        </w:trPr>
        <w:tc>
          <w:tcPr>
            <w:tcW w:w="58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Погашение кредиторской задолженности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2A2C09" w:rsidRPr="002A2C09" w:rsidTr="0070392C">
        <w:trPr>
          <w:trHeight w:val="78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44678F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A366F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="00A366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A366FC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  <w:r w:rsidR="002A2C09"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A2C09" w:rsidRPr="002A2C09" w:rsidTr="0070392C">
        <w:trPr>
          <w:trHeight w:val="780"/>
        </w:trPr>
        <w:tc>
          <w:tcPr>
            <w:tcW w:w="58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2C09" w:rsidRPr="002A2C09" w:rsidRDefault="002A2C09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2C09" w:rsidRPr="002A2C09" w:rsidRDefault="002A2C09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91CAA" w:rsidRPr="00991CAA" w:rsidTr="0070392C">
        <w:trPr>
          <w:trHeight w:val="113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Pr="00991CAA" w:rsidRDefault="00991CAA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3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Default="00991CAA" w:rsidP="00991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обследования здани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 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Золотостепского МО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расположенного по адресу: с. Александровка, ул. Юбилейная, д.2.</w:t>
            </w:r>
          </w:p>
          <w:p w:rsidR="00991CAA" w:rsidRPr="002A2C09" w:rsidRDefault="00991CAA" w:rsidP="00991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Проведение расчета потребности в тепле и топливе. Комплексная разработка методических рекомендаций по внедрению современных технологий при эксплуатации объекта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CAA" w:rsidRPr="002A2C09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991CA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991CAA" w:rsidRPr="00991CAA" w:rsidTr="0070392C">
        <w:trPr>
          <w:trHeight w:val="9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Default="00991CAA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Pr="002A2C09" w:rsidRDefault="00991CAA" w:rsidP="00991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CAA" w:rsidRPr="002A2C09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27,0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91CAA" w:rsidRPr="00991CAA" w:rsidTr="0070392C">
        <w:trPr>
          <w:trHeight w:val="969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Default="00991CAA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CAA" w:rsidRPr="002A2C09" w:rsidRDefault="00991CAA" w:rsidP="00991CA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91CAA" w:rsidRPr="002A2C09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CAA" w:rsidRPr="00991CAA" w:rsidRDefault="00991CAA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9FD" w:rsidRPr="00B72EC0" w:rsidTr="0070392C">
        <w:trPr>
          <w:trHeight w:val="1032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72EC0">
              <w:rPr>
                <w:rFonts w:ascii="Times New Roman" w:hAnsi="Times New Roman" w:cs="Times New Roman"/>
                <w:bCs/>
                <w:iCs/>
                <w:color w:val="000000"/>
              </w:rPr>
              <w:t>4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69FD" w:rsidRPr="00B72EC0" w:rsidRDefault="009069FD" w:rsidP="00B72E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72EC0">
              <w:rPr>
                <w:rFonts w:ascii="Times New Roman" w:hAnsi="Times New Roman" w:cs="Times New Roman"/>
                <w:sz w:val="18"/>
                <w:szCs w:val="18"/>
              </w:rPr>
              <w:t>Работы по  подключению (технологическом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72EC0">
              <w:rPr>
                <w:rFonts w:ascii="Times New Roman" w:hAnsi="Times New Roman" w:cs="Times New Roman"/>
                <w:sz w:val="18"/>
                <w:szCs w:val="18"/>
              </w:rPr>
              <w:t xml:space="preserve"> присоединени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B72EC0">
              <w:rPr>
                <w:rFonts w:ascii="Times New Roman" w:hAnsi="Times New Roman" w:cs="Times New Roman"/>
                <w:sz w:val="18"/>
                <w:szCs w:val="18"/>
              </w:rPr>
              <w:t xml:space="preserve">) к </w:t>
            </w:r>
            <w:r w:rsidRPr="00B72E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B72EC0">
              <w:rPr>
                <w:rFonts w:ascii="Times New Roman" w:hAnsi="Times New Roman" w:cs="Times New Roman"/>
                <w:sz w:val="18"/>
                <w:szCs w:val="18"/>
              </w:rPr>
              <w:t xml:space="preserve"> газораспределения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объекта находящегося </w:t>
            </w:r>
            <w:r w:rsidRPr="00B72EC0">
              <w:rPr>
                <w:rFonts w:ascii="Times New Roman" w:hAnsi="Times New Roman" w:cs="Times New Roman"/>
                <w:sz w:val="18"/>
                <w:szCs w:val="18"/>
              </w:rPr>
              <w:t>по адресу: с. Александровка, ул. Юбилейная, д.2.</w:t>
            </w:r>
          </w:p>
          <w:p w:rsidR="009069FD" w:rsidRPr="00B72EC0" w:rsidRDefault="009069FD" w:rsidP="00DD01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9FD" w:rsidRPr="002A2C09" w:rsidRDefault="009069FD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23C77" w:rsidRDefault="009069FD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23C77" w:rsidRDefault="009069FD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9FD" w:rsidRDefault="009069FD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Администрация Золотостепского муниципального образования Советского 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муниципального района</w:t>
            </w:r>
          </w:p>
          <w:p w:rsidR="009069FD" w:rsidRPr="00B72EC0" w:rsidRDefault="009069FD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03D4E" w:rsidRPr="00B72EC0" w:rsidTr="0070392C">
        <w:trPr>
          <w:trHeight w:val="1032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D4E" w:rsidRPr="00B72EC0" w:rsidRDefault="00C03D4E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D4E" w:rsidRPr="008D0241" w:rsidRDefault="00C03D4E" w:rsidP="00DD01F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D4E" w:rsidRPr="002A2C09" w:rsidRDefault="00C03D4E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4E" w:rsidRPr="00B72EC0" w:rsidRDefault="00C03D4E" w:rsidP="007E0B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223C77" w:rsidRDefault="00D624F8" w:rsidP="00C03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223C77" w:rsidRDefault="00D624F8" w:rsidP="00C03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D4E" w:rsidRPr="00B72EC0" w:rsidRDefault="00C03D4E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EC0" w:rsidRPr="00B72EC0" w:rsidTr="0070392C">
        <w:trPr>
          <w:trHeight w:val="1032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8D0241" w:rsidRDefault="00B72EC0" w:rsidP="00DD01F0">
            <w:pPr>
              <w:autoSpaceDE w:val="0"/>
              <w:autoSpaceDN w:val="0"/>
              <w:adjustRightInd w:val="0"/>
              <w:rPr>
                <w:color w:val="FF0000"/>
                <w:sz w:val="18"/>
                <w:szCs w:val="18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EC0" w:rsidRPr="002A2C09" w:rsidRDefault="00B72EC0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C0" w:rsidRPr="00B72EC0" w:rsidRDefault="00B72EC0" w:rsidP="007E0B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069FD" w:rsidRPr="00B72EC0" w:rsidTr="0070392C">
        <w:trPr>
          <w:trHeight w:val="9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72EC0">
              <w:rPr>
                <w:rFonts w:ascii="Times New Roman" w:hAnsi="Times New Roman" w:cs="Times New Roman"/>
                <w:bCs/>
                <w:iCs/>
                <w:color w:val="000000"/>
              </w:rPr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9069FD" w:rsidRPr="00223C77" w:rsidRDefault="009069FD" w:rsidP="00591436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Разработка проектно-сметной документации на техническое перевооружение системы теплоснабжении с установкой индивидуального источника тепла в здании администрации Золотостепского МО расположенного по адресу: с. Александровка, ул. Юбилейная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069FD" w:rsidRPr="002A2C09" w:rsidRDefault="009069FD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23C77" w:rsidRDefault="009069FD" w:rsidP="00AF1B5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991CAA" w:rsidRDefault="009069FD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9FD" w:rsidRPr="00223C77" w:rsidRDefault="009069FD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69FD" w:rsidRPr="00B72EC0" w:rsidRDefault="009069FD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C03D4E" w:rsidRPr="00B72EC0" w:rsidTr="0070392C">
        <w:trPr>
          <w:trHeight w:val="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D4E" w:rsidRPr="00B72EC0" w:rsidRDefault="00C03D4E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03D4E" w:rsidRPr="00223C77" w:rsidRDefault="00C03D4E" w:rsidP="00223C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D4E" w:rsidRPr="002A2C09" w:rsidRDefault="00C03D4E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3D4E" w:rsidRPr="00B72EC0" w:rsidRDefault="00C03D4E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223C77" w:rsidRDefault="00C03D4E" w:rsidP="00C03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991CAA" w:rsidRDefault="00C03D4E" w:rsidP="00C03D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D4E" w:rsidRPr="00223C77" w:rsidRDefault="00C03D4E" w:rsidP="00C03D4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03D4E" w:rsidRPr="00B72EC0" w:rsidRDefault="00C03D4E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2EC0" w:rsidRPr="00B72EC0" w:rsidTr="00E83D88">
        <w:trPr>
          <w:trHeight w:val="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2EC0" w:rsidRPr="00223C77" w:rsidRDefault="00B72EC0" w:rsidP="00223C7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2EC0" w:rsidRPr="002A2C09" w:rsidRDefault="00B72EC0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223C77" w:rsidRDefault="00B72EC0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EC0" w:rsidRPr="00B72EC0" w:rsidRDefault="00B72EC0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1C47" w:rsidRPr="00B72EC0" w:rsidTr="002F1C47">
        <w:trPr>
          <w:trHeight w:val="798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1C47" w:rsidRPr="00B72EC0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B72EC0">
              <w:rPr>
                <w:rFonts w:ascii="Times New Roman" w:hAnsi="Times New Roman" w:cs="Times New Roman"/>
                <w:bCs/>
                <w:iCs/>
                <w:color w:val="000000"/>
              </w:rPr>
              <w:t>6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47" w:rsidRPr="00E83D88" w:rsidRDefault="002F1C47" w:rsidP="002F1C4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83D88">
              <w:rPr>
                <w:rFonts w:ascii="Times New Roman" w:hAnsi="Times New Roman" w:cs="Times New Roman"/>
                <w:sz w:val="18"/>
                <w:szCs w:val="18"/>
              </w:rPr>
              <w:t>аботы по ремонту здания администрации Золотостепского муниципального образования, находящегося по адресу: с. Александровка, ул. Юбилейная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2A2C09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47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1C47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1C47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1C47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1C47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1C47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F1C47" w:rsidRPr="00B72EC0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223C77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B72EC0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F1C47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  <w:p w:rsidR="002F1C47" w:rsidRPr="00E83D88" w:rsidRDefault="002F1C47" w:rsidP="00E83D88">
            <w:pPr>
              <w:rPr>
                <w:rFonts w:ascii="Times New Roman" w:hAnsi="Times New Roman" w:cs="Times New Roman"/>
              </w:rPr>
            </w:pPr>
          </w:p>
          <w:p w:rsidR="002F1C47" w:rsidRPr="00E83D88" w:rsidRDefault="002F1C47" w:rsidP="00E83D88">
            <w:pPr>
              <w:rPr>
                <w:rFonts w:ascii="Times New Roman" w:hAnsi="Times New Roman" w:cs="Times New Roman"/>
              </w:rPr>
            </w:pPr>
          </w:p>
          <w:p w:rsidR="002F1C47" w:rsidRDefault="002F1C47" w:rsidP="002F1C47">
            <w:pPr>
              <w:jc w:val="center"/>
              <w:rPr>
                <w:rFonts w:ascii="Times New Roman" w:hAnsi="Times New Roman" w:cs="Times New Roman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  <w:p w:rsidR="002F1C47" w:rsidRPr="00E83D88" w:rsidRDefault="002F1C47" w:rsidP="00E83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C47" w:rsidRPr="00B72EC0" w:rsidTr="002F1C47">
        <w:trPr>
          <w:trHeight w:val="7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1C47" w:rsidRPr="00B72EC0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47" w:rsidRDefault="002F1C47" w:rsidP="002F1C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2A2C09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47" w:rsidRPr="002A2C09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223C77" w:rsidRDefault="0093792E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</w:t>
            </w:r>
            <w:r w:rsidR="00975C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B72EC0" w:rsidRDefault="0093792E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2</w:t>
            </w:r>
            <w:r w:rsidR="00975C49"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8,4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F1C47" w:rsidRPr="00B72EC0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2F1C47" w:rsidRPr="00B72EC0" w:rsidTr="002F1C47">
        <w:trPr>
          <w:trHeight w:val="7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F1C47" w:rsidRPr="00B72EC0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47" w:rsidRDefault="002F1C47" w:rsidP="002F1C4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2A2C09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1C47" w:rsidRPr="002A2C09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223C77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991CAA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C47" w:rsidRPr="00B72EC0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C47" w:rsidRPr="00B72EC0" w:rsidRDefault="002F1C47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</w:tr>
      <w:tr w:rsidR="00E83D88" w:rsidRPr="00B72EC0" w:rsidTr="00E83D88">
        <w:trPr>
          <w:trHeight w:val="96"/>
        </w:trPr>
        <w:tc>
          <w:tcPr>
            <w:tcW w:w="5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</w:rPr>
              <w:t>7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223C77" w:rsidRDefault="00E83D88" w:rsidP="00E83D8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Разработка проектно-сметной документации по выполнению работ -замена внутренней системы отопления в здании администрации Золотостепского МО расположенного по адресу: с.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Александровка, ул. Юбилейная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D88" w:rsidRPr="002A2C09" w:rsidRDefault="00E83D88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средства бюджета муниципального района</w:t>
            </w:r>
          </w:p>
        </w:tc>
        <w:tc>
          <w:tcPr>
            <w:tcW w:w="1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23C77" w:rsidRDefault="00E83D88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E83D8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2F1C47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E83D88" w:rsidRPr="00B72EC0" w:rsidTr="0070392C">
        <w:trPr>
          <w:trHeight w:val="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D88" w:rsidRPr="002A2C09" w:rsidRDefault="00E83D88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23C77" w:rsidRDefault="00975C49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2F1C47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2F1C4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240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D88" w:rsidRPr="00B72EC0" w:rsidTr="0070392C">
        <w:trPr>
          <w:trHeight w:val="96"/>
        </w:trPr>
        <w:tc>
          <w:tcPr>
            <w:tcW w:w="58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83D88" w:rsidRPr="002A2C09" w:rsidRDefault="00E83D88" w:rsidP="00DD01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32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B72EC0" w:rsidRDefault="00E83D88" w:rsidP="00B72E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D88" w:rsidRPr="002A2C09" w:rsidTr="0070392C">
        <w:trPr>
          <w:trHeight w:val="30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2A2C09" w:rsidRDefault="00E83D88" w:rsidP="007E0B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lastRenderedPageBreak/>
              <w:t>Итого по Разделу 2: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D624F8" w:rsidP="00975C4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426,2</w:t>
            </w: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EC3191" w:rsidRDefault="00E83D88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</w:pPr>
            <w:r w:rsidRPr="00EC3191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23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D624F8" w:rsidP="009379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366,2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A2C0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E83D88" w:rsidRPr="002A2C09" w:rsidTr="0070392C">
        <w:trPr>
          <w:trHeight w:val="30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7E0B4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83D88" w:rsidRPr="002A2C09" w:rsidTr="00B72EC0">
        <w:trPr>
          <w:trHeight w:val="300"/>
        </w:trPr>
        <w:tc>
          <w:tcPr>
            <w:tcW w:w="163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3 "Транспортные средства"</w:t>
            </w:r>
          </w:p>
        </w:tc>
      </w:tr>
      <w:tr w:rsidR="00E83D88" w:rsidRPr="002A2C09" w:rsidTr="00B72EC0">
        <w:trPr>
          <w:trHeight w:val="81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Техническое переоборудование транспортных средств, находящихся в собственности муниципальных образований района, для использования природного газа в качестве моторного топлива 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E83D88" w:rsidRPr="002A2C09" w:rsidTr="00B72EC0">
        <w:trPr>
          <w:trHeight w:val="930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3D88" w:rsidRPr="002A2C09" w:rsidTr="00B72EC0">
        <w:trPr>
          <w:trHeight w:val="609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3D88" w:rsidRPr="002A2C09" w:rsidTr="00B72EC0">
        <w:trPr>
          <w:trHeight w:val="30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по Разделу 3: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3D88" w:rsidRPr="002A2C09" w:rsidTr="00B72EC0">
        <w:trPr>
          <w:trHeight w:val="285"/>
        </w:trPr>
        <w:tc>
          <w:tcPr>
            <w:tcW w:w="1638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Раздел 4"Информационное обеспечение"</w:t>
            </w:r>
          </w:p>
        </w:tc>
      </w:tr>
      <w:tr w:rsidR="00E83D88" w:rsidRPr="002A2C09" w:rsidTr="00B72EC0">
        <w:trPr>
          <w:trHeight w:val="990"/>
        </w:trPr>
        <w:tc>
          <w:tcPr>
            <w:tcW w:w="4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4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Опубликование в средствах массовой информации и на сайте администрации муниципального района информаци о реализации муниципальной программы по энергосбережению и повышению энергетической эффективности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2011-2020гг.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Администрация Золотостепского муниципального образования Советского муниципального района</w:t>
            </w:r>
          </w:p>
        </w:tc>
      </w:tr>
      <w:tr w:rsidR="00E83D88" w:rsidRPr="002A2C09" w:rsidTr="00B72EC0">
        <w:trPr>
          <w:trHeight w:val="1065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образования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3D88" w:rsidRPr="002A2C09" w:rsidTr="00B72EC0">
        <w:trPr>
          <w:trHeight w:val="727"/>
        </w:trPr>
        <w:tc>
          <w:tcPr>
            <w:tcW w:w="4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4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прочие средства</w:t>
            </w:r>
          </w:p>
        </w:tc>
        <w:tc>
          <w:tcPr>
            <w:tcW w:w="12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3D88" w:rsidRPr="002A2C09" w:rsidTr="00B72EC0">
        <w:trPr>
          <w:trHeight w:val="30"/>
        </w:trPr>
        <w:tc>
          <w:tcPr>
            <w:tcW w:w="4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Распространение социальной рекламы в области энергосбережения и повышения энергетической энергоэффективности</w:t>
            </w:r>
          </w:p>
        </w:tc>
        <w:tc>
          <w:tcPr>
            <w:tcW w:w="2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средства бюджета муниципального района</w:t>
            </w:r>
          </w:p>
        </w:tc>
        <w:tc>
          <w:tcPr>
            <w:tcW w:w="12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D624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  <w:r w:rsidR="00D624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-2020гг.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991CAA" w:rsidRDefault="00E83D88" w:rsidP="001F36B6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24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E83D88" w:rsidRPr="002A2C09" w:rsidTr="00B72EC0">
        <w:trPr>
          <w:trHeight w:val="285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Итого по Разделу 4: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3D88" w:rsidRPr="002A2C09" w:rsidRDefault="00E83D88" w:rsidP="002A2C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E83D88" w:rsidRPr="002A2C09" w:rsidTr="00B72EC0">
        <w:trPr>
          <w:trHeight w:val="300"/>
        </w:trPr>
        <w:tc>
          <w:tcPr>
            <w:tcW w:w="60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D624F8" w:rsidP="00975C4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793,477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30,0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59,377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E83D88" w:rsidP="002A2C0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</w:t>
            </w: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6,6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E83D88" w:rsidP="00776DE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35,2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D624F8" w:rsidP="009069F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442,3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D88" w:rsidRPr="002A2C09" w:rsidRDefault="00E83D88" w:rsidP="002A2C0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A2C09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</w:tbl>
    <w:p w:rsidR="00EC3191" w:rsidRDefault="00EC3191" w:rsidP="0003405E">
      <w:pPr>
        <w:spacing w:after="0" w:line="240" w:lineRule="auto"/>
        <w:rPr>
          <w:rFonts w:ascii="Times New Roman" w:hAnsi="Times New Roman" w:cs="Times New Roman"/>
          <w:b/>
        </w:rPr>
      </w:pPr>
    </w:p>
    <w:p w:rsidR="002A2C09" w:rsidRPr="0003405E" w:rsidRDefault="0003405E" w:rsidP="0003405E">
      <w:pPr>
        <w:spacing w:after="0" w:line="240" w:lineRule="auto"/>
        <w:rPr>
          <w:rFonts w:ascii="Times New Roman" w:hAnsi="Times New Roman" w:cs="Times New Roman"/>
          <w:b/>
        </w:rPr>
      </w:pPr>
      <w:r w:rsidRPr="0003405E">
        <w:rPr>
          <w:rFonts w:ascii="Times New Roman" w:hAnsi="Times New Roman" w:cs="Times New Roman"/>
          <w:b/>
        </w:rPr>
        <w:t>Верно:</w:t>
      </w:r>
    </w:p>
    <w:p w:rsidR="002A2C09" w:rsidRDefault="00321E41" w:rsidP="00991CAA">
      <w:pPr>
        <w:spacing w:after="0" w:line="240" w:lineRule="auto"/>
      </w:pPr>
      <w:r>
        <w:rPr>
          <w:rFonts w:ascii="Times New Roman" w:hAnsi="Times New Roman" w:cs="Times New Roman"/>
          <w:b/>
        </w:rPr>
        <w:t>Главный с</w:t>
      </w:r>
      <w:r w:rsidR="0003405E" w:rsidRPr="0003405E">
        <w:rPr>
          <w:rFonts w:ascii="Times New Roman" w:hAnsi="Times New Roman" w:cs="Times New Roman"/>
          <w:b/>
        </w:rPr>
        <w:t>пециалист                           А.</w:t>
      </w:r>
      <w:r w:rsidR="009069FD">
        <w:rPr>
          <w:rFonts w:ascii="Times New Roman" w:hAnsi="Times New Roman" w:cs="Times New Roman"/>
          <w:b/>
        </w:rPr>
        <w:t>Д. Сайфутдинова</w:t>
      </w:r>
    </w:p>
    <w:sectPr w:rsidR="002A2C09" w:rsidSect="002A2C09">
      <w:pgSz w:w="16838" w:h="11906" w:orient="landscape"/>
      <w:pgMar w:top="567" w:right="56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65FDF"/>
    <w:multiLevelType w:val="hybridMultilevel"/>
    <w:tmpl w:val="842E38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drawingGridHorizontalSpacing w:val="110"/>
  <w:drawingGridVerticalSpacing w:val="65"/>
  <w:displayHorizontalDrawingGridEvery w:val="2"/>
  <w:characterSpacingControl w:val="doNotCompress"/>
  <w:compat/>
  <w:rsids>
    <w:rsidRoot w:val="00750888"/>
    <w:rsid w:val="000311EB"/>
    <w:rsid w:val="0003405E"/>
    <w:rsid w:val="00155B98"/>
    <w:rsid w:val="001F36B6"/>
    <w:rsid w:val="00223C77"/>
    <w:rsid w:val="002A2C09"/>
    <w:rsid w:val="002D1CD9"/>
    <w:rsid w:val="002F1C47"/>
    <w:rsid w:val="00321E41"/>
    <w:rsid w:val="00404EBE"/>
    <w:rsid w:val="0043075C"/>
    <w:rsid w:val="0044678F"/>
    <w:rsid w:val="004A5DE8"/>
    <w:rsid w:val="004E3BD5"/>
    <w:rsid w:val="004F436C"/>
    <w:rsid w:val="00514588"/>
    <w:rsid w:val="00565DD2"/>
    <w:rsid w:val="005743EB"/>
    <w:rsid w:val="00591436"/>
    <w:rsid w:val="005F13A3"/>
    <w:rsid w:val="005F32DC"/>
    <w:rsid w:val="0062678C"/>
    <w:rsid w:val="006442B2"/>
    <w:rsid w:val="0070392C"/>
    <w:rsid w:val="00722142"/>
    <w:rsid w:val="00750888"/>
    <w:rsid w:val="00776DE5"/>
    <w:rsid w:val="007E0B4D"/>
    <w:rsid w:val="00811F5F"/>
    <w:rsid w:val="008138CF"/>
    <w:rsid w:val="00863BF3"/>
    <w:rsid w:val="00872EDF"/>
    <w:rsid w:val="00892AF1"/>
    <w:rsid w:val="008E17C2"/>
    <w:rsid w:val="00901DCB"/>
    <w:rsid w:val="009069FD"/>
    <w:rsid w:val="0093792E"/>
    <w:rsid w:val="00975C49"/>
    <w:rsid w:val="00991CAA"/>
    <w:rsid w:val="00A05340"/>
    <w:rsid w:val="00A11D59"/>
    <w:rsid w:val="00A24DD7"/>
    <w:rsid w:val="00A366FC"/>
    <w:rsid w:val="00A57DD4"/>
    <w:rsid w:val="00AA0B54"/>
    <w:rsid w:val="00AD1A10"/>
    <w:rsid w:val="00AD5EEF"/>
    <w:rsid w:val="00AD61D6"/>
    <w:rsid w:val="00AF1B52"/>
    <w:rsid w:val="00B00C91"/>
    <w:rsid w:val="00B04B4B"/>
    <w:rsid w:val="00B14C25"/>
    <w:rsid w:val="00B24193"/>
    <w:rsid w:val="00B72EC0"/>
    <w:rsid w:val="00BB0161"/>
    <w:rsid w:val="00C039AB"/>
    <w:rsid w:val="00C03D4E"/>
    <w:rsid w:val="00C4016E"/>
    <w:rsid w:val="00C62D7A"/>
    <w:rsid w:val="00CD17CB"/>
    <w:rsid w:val="00D42B83"/>
    <w:rsid w:val="00D536B6"/>
    <w:rsid w:val="00D624F8"/>
    <w:rsid w:val="00D63A03"/>
    <w:rsid w:val="00D767FE"/>
    <w:rsid w:val="00DB4A81"/>
    <w:rsid w:val="00DD01F0"/>
    <w:rsid w:val="00DF04DF"/>
    <w:rsid w:val="00E150B3"/>
    <w:rsid w:val="00E347F3"/>
    <w:rsid w:val="00E35DE1"/>
    <w:rsid w:val="00E635E4"/>
    <w:rsid w:val="00E83D88"/>
    <w:rsid w:val="00EC3191"/>
    <w:rsid w:val="00EC3B69"/>
    <w:rsid w:val="00F002E3"/>
    <w:rsid w:val="00F41FE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0888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4">
    <w:name w:val="heading 4"/>
    <w:basedOn w:val="a"/>
    <w:next w:val="a"/>
    <w:link w:val="40"/>
    <w:qFormat/>
    <w:rsid w:val="00750888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basedOn w:val="a0"/>
    <w:link w:val="4"/>
    <w:semiHidden/>
    <w:locked/>
    <w:rsid w:val="00750888"/>
    <w:rPr>
      <w:rFonts w:ascii="Calibri" w:hAnsi="Calibri" w:cs="Calibri"/>
      <w:b/>
      <w:bCs/>
      <w:sz w:val="28"/>
      <w:szCs w:val="28"/>
      <w:lang w:val="ru-RU" w:eastAsia="ru-RU" w:bidi="ar-SA"/>
    </w:rPr>
  </w:style>
  <w:style w:type="paragraph" w:styleId="a3">
    <w:name w:val="header"/>
    <w:basedOn w:val="a"/>
    <w:link w:val="a4"/>
    <w:semiHidden/>
    <w:rsid w:val="0075088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semiHidden/>
    <w:locked/>
    <w:rsid w:val="00750888"/>
    <w:rPr>
      <w:rFonts w:ascii="Calibri" w:hAnsi="Calibri" w:cs="Calibri"/>
      <w:sz w:val="28"/>
      <w:szCs w:val="28"/>
      <w:lang w:val="ru-RU" w:eastAsia="ru-RU" w:bidi="ar-SA"/>
    </w:rPr>
  </w:style>
  <w:style w:type="paragraph" w:styleId="a5">
    <w:name w:val="Body Text"/>
    <w:basedOn w:val="a"/>
    <w:link w:val="a6"/>
    <w:semiHidden/>
    <w:rsid w:val="00750888"/>
    <w:pPr>
      <w:spacing w:after="0" w:line="240" w:lineRule="auto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locked/>
    <w:rsid w:val="00750888"/>
    <w:rPr>
      <w:rFonts w:ascii="Calibri" w:hAnsi="Calibri" w:cs="Calibri"/>
      <w:sz w:val="28"/>
      <w:szCs w:val="28"/>
      <w:lang w:val="ru-RU" w:eastAsia="ru-RU" w:bidi="ar-SA"/>
    </w:rPr>
  </w:style>
  <w:style w:type="paragraph" w:styleId="a7">
    <w:name w:val="Body Text Indent"/>
    <w:basedOn w:val="a"/>
    <w:link w:val="a8"/>
    <w:rsid w:val="00C039A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039AB"/>
    <w:rPr>
      <w:rFonts w:ascii="Calibri" w:hAnsi="Calibri" w:cs="Calibri"/>
      <w:sz w:val="22"/>
      <w:szCs w:val="22"/>
    </w:rPr>
  </w:style>
  <w:style w:type="character" w:customStyle="1" w:styleId="a9">
    <w:name w:val="Без интервала Знак"/>
    <w:link w:val="aa"/>
    <w:locked/>
    <w:rsid w:val="00C039AB"/>
    <w:rPr>
      <w:rFonts w:ascii="Calibri" w:hAnsi="Calibri"/>
      <w:sz w:val="22"/>
      <w:szCs w:val="22"/>
      <w:lang w:val="ru-RU" w:eastAsia="ru-RU" w:bidi="ar-SA"/>
    </w:rPr>
  </w:style>
  <w:style w:type="paragraph" w:styleId="aa">
    <w:name w:val="No Spacing"/>
    <w:link w:val="a9"/>
    <w:qFormat/>
    <w:rsid w:val="00C039AB"/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C039A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hAnsi="Times New Roman" w:cs="Times New Roman"/>
      <w:sz w:val="28"/>
      <w:szCs w:val="20"/>
    </w:rPr>
  </w:style>
  <w:style w:type="paragraph" w:styleId="ab">
    <w:name w:val="Balloon Text"/>
    <w:basedOn w:val="a"/>
    <w:link w:val="ac"/>
    <w:rsid w:val="00E63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63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315AAD-60D7-4030-8870-C41DBA45F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2021-01-13T11:51:00Z</cp:lastPrinted>
  <dcterms:created xsi:type="dcterms:W3CDTF">2021-01-14T12:59:00Z</dcterms:created>
  <dcterms:modified xsi:type="dcterms:W3CDTF">2021-01-14T12:59:00Z</dcterms:modified>
</cp:coreProperties>
</file>