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AA" w:rsidRDefault="002066AA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6AA" w:rsidRDefault="00382BB0" w:rsidP="002066AA">
      <w:pPr>
        <w:jc w:val="center"/>
      </w:pPr>
      <w:r>
        <w:rPr>
          <w:noProof/>
        </w:rPr>
        <w:drawing>
          <wp:inline distT="0" distB="0" distL="0" distR="0">
            <wp:extent cx="53340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6AA">
        <w:rPr>
          <w:rFonts w:ascii="Times New Roman" w:hAnsi="Times New Roman" w:cs="Times New Roman"/>
          <w:b/>
          <w:sz w:val="26"/>
          <w:szCs w:val="26"/>
        </w:rPr>
        <w:t>ЗОЛОТОСТЕПСКОГО  МУНИЦИПАЛЬНОГО ОБРАЗОВАНИЯ</w:t>
      </w:r>
      <w:r w:rsidRPr="002066AA">
        <w:rPr>
          <w:rFonts w:ascii="Times New Roman" w:hAnsi="Times New Roman" w:cs="Times New Roman"/>
          <w:b/>
          <w:sz w:val="26"/>
          <w:szCs w:val="26"/>
        </w:rPr>
        <w:br/>
        <w:t xml:space="preserve">СОВЕТСКОГО МУНИЦИПАЛЬНОГО РАЙОНА </w:t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6AA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b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br/>
      </w:r>
      <w:r w:rsidRPr="002066AA">
        <w:rPr>
          <w:rFonts w:ascii="Times New Roman" w:hAnsi="Times New Roman" w:cs="Times New Roman"/>
          <w:b/>
          <w:sz w:val="30"/>
          <w:szCs w:val="30"/>
        </w:rPr>
        <w:t xml:space="preserve">П О С Т А Н О В Л Е Н И Е </w:t>
      </w:r>
    </w:p>
    <w:p w:rsidR="002066AA" w:rsidRDefault="002066AA" w:rsidP="002066AA">
      <w:pPr>
        <w:jc w:val="center"/>
        <w:rPr>
          <w:b/>
          <w:sz w:val="28"/>
          <w:szCs w:val="28"/>
        </w:rPr>
      </w:pPr>
    </w:p>
    <w:p w:rsidR="002066AA" w:rsidRPr="002066AA" w:rsidRDefault="007153CD" w:rsidP="0020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25.05.2011 </w:t>
      </w:r>
      <w:r w:rsidR="002066AA" w:rsidRPr="002066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066AA" w:rsidRPr="0020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sz w:val="20"/>
          <w:szCs w:val="20"/>
        </w:rPr>
      </w:pPr>
      <w:r w:rsidRPr="002066AA">
        <w:rPr>
          <w:rFonts w:ascii="Times New Roman" w:hAnsi="Times New Roman" w:cs="Times New Roman"/>
          <w:sz w:val="20"/>
          <w:szCs w:val="20"/>
        </w:rPr>
        <w:t>с. Александровка</w:t>
      </w:r>
    </w:p>
    <w:p w:rsidR="002066AA" w:rsidRDefault="002066AA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2066AA" w:rsidRDefault="002066AA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создания</w:t>
      </w:r>
    </w:p>
    <w:p w:rsidR="002066AA" w:rsidRPr="002066AA" w:rsidRDefault="002066AA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>координационного (совещательного) органа в области</w:t>
      </w:r>
    </w:p>
    <w:p w:rsidR="002066AA" w:rsidRPr="002066AA" w:rsidRDefault="002066AA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>развития малого и среднего предпринимательства при</w:t>
      </w:r>
    </w:p>
    <w:p w:rsidR="002066AA" w:rsidRPr="002066AA" w:rsidRDefault="002066AA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>администрации Золотостепского муниципального образования</w:t>
      </w:r>
    </w:p>
    <w:p w:rsidR="00E514A3" w:rsidRDefault="00E514A3" w:rsidP="0020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049A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развития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бизнеса на территории Золотостепского муниципального образования, </w:t>
      </w:r>
      <w:r w:rsidRPr="00FC049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Pr="00FC049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C049A">
        <w:rPr>
          <w:rFonts w:ascii="Times New Roman" w:hAnsi="Times New Roman" w:cs="Times New Roman"/>
          <w:sz w:val="28"/>
          <w:szCs w:val="28"/>
        </w:rPr>
        <w:t xml:space="preserve"> от 24 июля 2007 года N 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Золотостепского муниципального образования, </w:t>
      </w:r>
      <w:r w:rsidRPr="00FC04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C049A">
        <w:rPr>
          <w:rFonts w:ascii="Times New Roman" w:hAnsi="Times New Roman" w:cs="Times New Roman"/>
          <w:sz w:val="28"/>
          <w:szCs w:val="28"/>
        </w:rPr>
        <w:t>: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C049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создания координационного (совещательного) органа в области развития малого и среднего предпринимательства при администрации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C049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FC049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FC049A">
        <w:rPr>
          <w:rFonts w:ascii="Times New Roman" w:hAnsi="Times New Roman" w:cs="Times New Roman"/>
          <w:sz w:val="28"/>
          <w:szCs w:val="28"/>
        </w:rPr>
        <w:t>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C049A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 истечении десяти дней со дня его официального обнародования в установленном порядке</w:t>
      </w:r>
      <w:r w:rsidRPr="00FC049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514A3" w:rsidRDefault="00E514A3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FC049A" w:rsidRDefault="00E514A3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Золотостеп</w:t>
      </w:r>
      <w:r w:rsidRPr="00FC049A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E514A3" w:rsidRPr="00FC049A" w:rsidRDefault="00E514A3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О.В. Гизун</w:t>
      </w:r>
      <w:r w:rsidRPr="00FC04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04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20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FC049A" w:rsidRDefault="00E514A3" w:rsidP="00E514A3">
      <w:pPr>
        <w:ind w:firstLine="5387"/>
        <w:jc w:val="both"/>
        <w:rPr>
          <w:rFonts w:ascii="Times New Roman" w:hAnsi="Times New Roman" w:cs="Times New Roman"/>
        </w:rPr>
      </w:pPr>
      <w:bookmarkStart w:id="2" w:name="sub_1000"/>
      <w:r w:rsidRPr="00FC049A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bookmarkEnd w:id="2"/>
    <w:p w:rsidR="00E514A3" w:rsidRPr="00FC049A" w:rsidRDefault="00E514A3" w:rsidP="00E514A3">
      <w:pPr>
        <w:ind w:firstLine="5387"/>
        <w:jc w:val="both"/>
        <w:rPr>
          <w:rFonts w:ascii="Times New Roman" w:hAnsi="Times New Roman" w:cs="Times New Roman"/>
        </w:rPr>
      </w:pPr>
      <w:r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FC049A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постановлению</w:t>
        </w:r>
      </w:hyperlink>
      <w:r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E514A3" w:rsidRPr="00FC049A" w:rsidRDefault="00E514A3" w:rsidP="00E514A3">
      <w:pPr>
        <w:ind w:left="5400" w:hanging="13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Золотостепского</w:t>
      </w:r>
      <w:r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color w:val="auto"/>
        </w:rPr>
        <w:t>образования</w:t>
      </w:r>
    </w:p>
    <w:p w:rsidR="00E514A3" w:rsidRPr="00FC049A" w:rsidRDefault="00E514A3" w:rsidP="00E514A3">
      <w:pPr>
        <w:ind w:firstLine="5387"/>
        <w:jc w:val="both"/>
        <w:rPr>
          <w:rFonts w:ascii="Times New Roman" w:hAnsi="Times New Roman" w:cs="Times New Roman"/>
        </w:rPr>
      </w:pPr>
      <w:r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7153CD">
        <w:rPr>
          <w:rStyle w:val="a3"/>
          <w:rFonts w:ascii="Times New Roman" w:hAnsi="Times New Roman" w:cs="Times New Roman"/>
          <w:b w:val="0"/>
          <w:color w:val="auto"/>
        </w:rPr>
        <w:t>«2</w:t>
      </w:r>
      <w:r w:rsidR="00530F79">
        <w:rPr>
          <w:rStyle w:val="a3"/>
          <w:rFonts w:ascii="Times New Roman" w:hAnsi="Times New Roman" w:cs="Times New Roman"/>
          <w:b w:val="0"/>
          <w:color w:val="auto"/>
        </w:rPr>
        <w:t>5</w:t>
      </w:r>
      <w:r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7153CD">
        <w:rPr>
          <w:rStyle w:val="a3"/>
          <w:rFonts w:ascii="Times New Roman" w:hAnsi="Times New Roman" w:cs="Times New Roman"/>
          <w:b w:val="0"/>
          <w:color w:val="auto"/>
        </w:rPr>
        <w:t xml:space="preserve">   мая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FC049A">
          <w:rPr>
            <w:rStyle w:val="a3"/>
            <w:rFonts w:ascii="Times New Roman" w:hAnsi="Times New Roman" w:cs="Times New Roman"/>
            <w:b w:val="0"/>
            <w:color w:val="auto"/>
          </w:rPr>
          <w:t>201</w:t>
        </w:r>
        <w:r>
          <w:rPr>
            <w:rStyle w:val="a3"/>
            <w:rFonts w:ascii="Times New Roman" w:hAnsi="Times New Roman" w:cs="Times New Roman"/>
            <w:b w:val="0"/>
            <w:color w:val="auto"/>
          </w:rPr>
          <w:t>1</w:t>
        </w:r>
        <w:r w:rsidRPr="00FC049A">
          <w:rPr>
            <w:rStyle w:val="a3"/>
            <w:rFonts w:ascii="Times New Roman" w:hAnsi="Times New Roman" w:cs="Times New Roman"/>
            <w:b w:val="0"/>
            <w:color w:val="auto"/>
          </w:rPr>
          <w:t> г</w:t>
        </w:r>
      </w:smartTag>
      <w:r w:rsidRPr="00FC049A">
        <w:rPr>
          <w:rStyle w:val="a3"/>
          <w:rFonts w:ascii="Times New Roman" w:hAnsi="Times New Roman" w:cs="Times New Roman"/>
          <w:b w:val="0"/>
          <w:color w:val="auto"/>
        </w:rPr>
        <w:t>. N </w:t>
      </w:r>
      <w:r w:rsidR="007153CD">
        <w:rPr>
          <w:rStyle w:val="a3"/>
          <w:rFonts w:ascii="Times New Roman" w:hAnsi="Times New Roman" w:cs="Times New Roman"/>
          <w:b w:val="0"/>
          <w:color w:val="auto"/>
        </w:rPr>
        <w:t>19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304FDA" w:rsidRDefault="00E514A3" w:rsidP="0030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4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95444">
        <w:rPr>
          <w:rFonts w:ascii="Times New Roman" w:hAnsi="Times New Roman" w:cs="Times New Roman"/>
          <w:b/>
          <w:sz w:val="28"/>
          <w:szCs w:val="28"/>
        </w:rPr>
        <w:br/>
        <w:t xml:space="preserve">о порядке создания координационного (совещательного) органа в области развития малого и среднего предпринимательства 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="002066A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r w:rsidRPr="00F9544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514A3" w:rsidRPr="00FC049A" w:rsidRDefault="00E514A3" w:rsidP="00304F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FC049A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FC049A">
        <w:rPr>
          <w:rFonts w:ascii="Times New Roman" w:hAnsi="Times New Roman" w:cs="Times New Roman"/>
          <w:sz w:val="28"/>
          <w:szCs w:val="28"/>
        </w:rPr>
        <w:t xml:space="preserve">1.1. Координационный (совещательный) орган в области развития малого и среднего предпринимательства создается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(далее - координационный орган).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FC049A">
        <w:rPr>
          <w:rFonts w:ascii="Times New Roman" w:hAnsi="Times New Roman" w:cs="Times New Roman"/>
          <w:sz w:val="28"/>
          <w:szCs w:val="28"/>
        </w:rPr>
        <w:t xml:space="preserve">1.2. В случае обращения некоммерческих организаций, выражающих интересы субъектов малого и среднего предпринимательства, в администрацию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с предложением создать координационный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49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рассматривает вопрос о создании такого органа. О принятом решении по указанному вопросу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в течение месяца в письменной форме уведомляет такие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Pr="00FC049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FC049A">
        <w:rPr>
          <w:rFonts w:ascii="Times New Roman" w:hAnsi="Times New Roman" w:cs="Times New Roman"/>
          <w:sz w:val="28"/>
          <w:szCs w:val="28"/>
        </w:rPr>
        <w:t>1.3. Некоммерческие организации, выражающи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49A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желающие стать членом координационного органа, должны осуществлять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>.</w:t>
      </w:r>
    </w:p>
    <w:p w:rsidR="00E514A3" w:rsidRPr="002802C1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FC04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 xml:space="preserve">. Координационный орган в своей деятельности руководствуется </w:t>
      </w:r>
      <w:hyperlink r:id="rId6" w:history="1">
        <w:r w:rsidRPr="00FC049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FC049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2802C1">
        <w:rPr>
          <w:rFonts w:ascii="Times New Roman" w:hAnsi="Times New Roman" w:cs="Times New Roman"/>
          <w:sz w:val="28"/>
          <w:szCs w:val="28"/>
        </w:rPr>
        <w:t>Федерации, законодательством Российской Федерации, нормативными правовыми актами Саратовской области, решениями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8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280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280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настоящим Положением.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FC04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49A">
        <w:rPr>
          <w:rFonts w:ascii="Times New Roman" w:hAnsi="Times New Roman" w:cs="Times New Roman"/>
          <w:sz w:val="28"/>
          <w:szCs w:val="28"/>
        </w:rPr>
        <w:t>. Координационный орган рассматривает на своих заседаниях вопросы, связанные с анализом сложившейся ситуации в сфере предпринимательства, разрабатывает рекомендации по ее улучшению.</w:t>
      </w:r>
    </w:p>
    <w:p w:rsidR="00E514A3" w:rsidRPr="00FC049A" w:rsidRDefault="00E514A3" w:rsidP="002066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FC04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049A">
        <w:rPr>
          <w:rFonts w:ascii="Times New Roman" w:hAnsi="Times New Roman" w:cs="Times New Roman"/>
          <w:sz w:val="28"/>
          <w:szCs w:val="28"/>
        </w:rPr>
        <w:t xml:space="preserve">. Решения координационного органа носят рекомендательный характер. </w:t>
      </w:r>
      <w:bookmarkEnd w:id="9"/>
    </w:p>
    <w:p w:rsidR="00E514A3" w:rsidRPr="002066AA" w:rsidRDefault="00E514A3" w:rsidP="002066A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  <w:bookmarkStart w:id="11" w:name="sub_1200"/>
      <w:r w:rsidRPr="002066AA">
        <w:rPr>
          <w:rFonts w:ascii="Times New Roman" w:hAnsi="Times New Roman" w:cs="Times New Roman"/>
        </w:rPr>
        <w:t>2. Основные цели координационных органов</w:t>
      </w:r>
      <w:bookmarkEnd w:id="11"/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4"/>
      <w:r>
        <w:rPr>
          <w:rFonts w:ascii="Times New Roman" w:hAnsi="Times New Roman" w:cs="Times New Roman"/>
          <w:sz w:val="28"/>
          <w:szCs w:val="28"/>
        </w:rPr>
        <w:t>2</w:t>
      </w:r>
      <w:r w:rsidRPr="00303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038C8">
        <w:rPr>
          <w:rFonts w:ascii="Times New Roman" w:hAnsi="Times New Roman" w:cs="Times New Roman"/>
          <w:sz w:val="28"/>
          <w:szCs w:val="28"/>
        </w:rPr>
        <w:t xml:space="preserve"> Координационны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38C8">
        <w:rPr>
          <w:rFonts w:ascii="Times New Roman" w:hAnsi="Times New Roman" w:cs="Times New Roman"/>
          <w:sz w:val="28"/>
          <w:szCs w:val="28"/>
        </w:rPr>
        <w:t xml:space="preserve"> орган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8C8">
        <w:rPr>
          <w:rFonts w:ascii="Times New Roman" w:hAnsi="Times New Roman" w:cs="Times New Roman"/>
          <w:sz w:val="28"/>
          <w:szCs w:val="28"/>
        </w:rPr>
        <w:t>тся в целях:</w:t>
      </w:r>
    </w:p>
    <w:bookmarkEnd w:id="12"/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 xml:space="preserve">проведения общественной экспертизы проектов нормативных правовых </w:t>
      </w:r>
      <w:r w:rsidRPr="003038C8">
        <w:rPr>
          <w:rFonts w:ascii="Times New Roman" w:hAnsi="Times New Roman" w:cs="Times New Roman"/>
          <w:sz w:val="28"/>
          <w:szCs w:val="28"/>
        </w:rPr>
        <w:lastRenderedPageBreak/>
        <w:t xml:space="preserve">актов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038C8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E514A3" w:rsidRDefault="00E514A3" w:rsidP="002066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E514A3" w:rsidRPr="00FC049A" w:rsidRDefault="00E514A3" w:rsidP="00206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049A">
        <w:rPr>
          <w:rFonts w:ascii="Times New Roman" w:hAnsi="Times New Roman" w:cs="Times New Roman"/>
          <w:sz w:val="28"/>
          <w:szCs w:val="28"/>
        </w:rPr>
        <w:t>. Состав координационного органа</w:t>
      </w:r>
      <w:bookmarkEnd w:id="10"/>
    </w:p>
    <w:p w:rsidR="00E514A3" w:rsidRPr="002802C1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r>
        <w:rPr>
          <w:rFonts w:ascii="Times New Roman" w:hAnsi="Times New Roman" w:cs="Times New Roman"/>
          <w:sz w:val="28"/>
          <w:szCs w:val="28"/>
        </w:rPr>
        <w:t>3</w:t>
      </w:r>
      <w:r w:rsidRPr="00FC049A">
        <w:rPr>
          <w:rFonts w:ascii="Times New Roman" w:hAnsi="Times New Roman" w:cs="Times New Roman"/>
          <w:sz w:val="28"/>
          <w:szCs w:val="28"/>
        </w:rPr>
        <w:t xml:space="preserve">.1. </w:t>
      </w:r>
      <w:r w:rsidRPr="002802C1">
        <w:rPr>
          <w:rFonts w:ascii="Times New Roman" w:hAnsi="Times New Roman" w:cs="Times New Roman"/>
          <w:sz w:val="28"/>
          <w:szCs w:val="28"/>
        </w:rPr>
        <w:t>Координационны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02C1">
        <w:rPr>
          <w:rFonts w:ascii="Times New Roman" w:hAnsi="Times New Roman" w:cs="Times New Roman"/>
          <w:sz w:val="28"/>
          <w:szCs w:val="28"/>
        </w:rPr>
        <w:t xml:space="preserve"> орган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1">
        <w:rPr>
          <w:rFonts w:ascii="Times New Roman" w:hAnsi="Times New Roman" w:cs="Times New Roman"/>
          <w:sz w:val="28"/>
          <w:szCs w:val="28"/>
        </w:rPr>
        <w:t xml:space="preserve">тся из представителей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2802C1">
        <w:rPr>
          <w:rFonts w:ascii="Times New Roman" w:hAnsi="Times New Roman" w:cs="Times New Roman"/>
          <w:sz w:val="28"/>
          <w:szCs w:val="28"/>
        </w:rPr>
        <w:t xml:space="preserve"> и представителей некоммерческих организаций, выражающих интересы субъектов малого и среднего предпринимательства.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02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2C1">
        <w:rPr>
          <w:rFonts w:ascii="Times New Roman" w:hAnsi="Times New Roman" w:cs="Times New Roman"/>
          <w:sz w:val="28"/>
          <w:szCs w:val="28"/>
        </w:rPr>
        <w:t>.</w:t>
      </w:r>
    </w:p>
    <w:p w:rsidR="00E514A3" w:rsidRPr="00FC049A" w:rsidRDefault="00E514A3" w:rsidP="002066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FC049A">
        <w:rPr>
          <w:rFonts w:ascii="Times New Roman" w:hAnsi="Times New Roman" w:cs="Times New Roman"/>
          <w:sz w:val="28"/>
          <w:szCs w:val="28"/>
        </w:rPr>
        <w:t xml:space="preserve">.2. Персональный состав координационного органа утверждается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Золотостепского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E514A3" w:rsidRPr="00FC049A" w:rsidRDefault="00E514A3" w:rsidP="002066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300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 Организация работы координационного органа</w:t>
      </w:r>
      <w:bookmarkEnd w:id="15"/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.1. Руководство деятельностью координационного органа осуществляется его председателем. Председатель координационного органа поручает членам координационного органа подготовку отдельных вопросов для рассмотрения на заседаниях в соответствии с планом работы.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.2. В случае отсутствия председателя координационного органа его полномочия осуществляет заместитель председателя.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.3. Председатель координационного органа:</w:t>
      </w:r>
    </w:p>
    <w:bookmarkEnd w:id="18"/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организует проведение заседаний координационного органа;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обеспечивает разработку плана работы координационного органа;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представляет интересы координационного органа во взаимоотношениях с органами государственной власти, органами местного самоуправления, учреждениями и организациями;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подписывает протоколы заседаний координационного органа.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4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 xml:space="preserve">.4. На заседания координационного органа могут быть приглашены руководители предприятий, организаций, предприниматели, работники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и представители других органов, присутствие которых необходимо для решения конкретных вопросов.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"/>
      <w:bookmarkEnd w:id="19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.5. Заседание координационного органа считается правомочным, если на нем присутствуют не менее половины его членов.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"/>
      <w:bookmarkEnd w:id="20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.6. Решения координационного органа принимаются большинством голосов присутствующих на заседании членов координационного органа, оформляются протоколом и доводятся до сведения всех заинтересованных органов, юридических и физических лиц.</w:t>
      </w:r>
    </w:p>
    <w:p w:rsidR="00AD61D6" w:rsidRDefault="00E514A3" w:rsidP="00E514A3">
      <w:pPr>
        <w:rPr>
          <w:rFonts w:ascii="Times New Roman" w:hAnsi="Times New Roman" w:cs="Times New Roman"/>
          <w:sz w:val="28"/>
          <w:szCs w:val="28"/>
        </w:rPr>
      </w:pPr>
      <w:bookmarkStart w:id="22" w:name="sub_37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.7. Организационно-техническое обеспечение деятельности координационного органа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Золотостепского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bookmarkEnd w:id="22"/>
      <w:r>
        <w:rPr>
          <w:rFonts w:ascii="Times New Roman" w:hAnsi="Times New Roman" w:cs="Times New Roman"/>
          <w:sz w:val="28"/>
          <w:szCs w:val="28"/>
        </w:rPr>
        <w:t>.</w:t>
      </w:r>
    </w:p>
    <w:p w:rsidR="00E514A3" w:rsidRDefault="00E514A3" w:rsidP="00E514A3">
      <w:pPr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E514A3" w:rsidRDefault="00E514A3" w:rsidP="00E514A3">
      <w:r>
        <w:rPr>
          <w:rFonts w:ascii="Times New Roman" w:hAnsi="Times New Roman" w:cs="Times New Roman"/>
          <w:sz w:val="28"/>
          <w:szCs w:val="28"/>
        </w:rPr>
        <w:t>Специалист                              А.Т. Рахметова</w:t>
      </w:r>
    </w:p>
    <w:sectPr w:rsidR="00E514A3" w:rsidSect="00293992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E514A3"/>
    <w:rsid w:val="00155B98"/>
    <w:rsid w:val="002066AA"/>
    <w:rsid w:val="00293992"/>
    <w:rsid w:val="00304FDA"/>
    <w:rsid w:val="00382BB0"/>
    <w:rsid w:val="00404EBE"/>
    <w:rsid w:val="004E3BD5"/>
    <w:rsid w:val="00530F79"/>
    <w:rsid w:val="007153CD"/>
    <w:rsid w:val="00AD61D6"/>
    <w:rsid w:val="00E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4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514A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E514A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E514A3"/>
    <w:rPr>
      <w:color w:val="008000"/>
    </w:rPr>
  </w:style>
  <w:style w:type="character" w:customStyle="1" w:styleId="10">
    <w:name w:val="Заголовок 1 Знак"/>
    <w:basedOn w:val="a0"/>
    <w:link w:val="1"/>
    <w:rsid w:val="00E514A3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2054854.11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6501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garantf1://12054854.1105/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2011-05-31T05:41:00Z</cp:lastPrinted>
  <dcterms:created xsi:type="dcterms:W3CDTF">2020-06-18T06:59:00Z</dcterms:created>
  <dcterms:modified xsi:type="dcterms:W3CDTF">2020-06-18T06:59:00Z</dcterms:modified>
</cp:coreProperties>
</file>